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4D" w:rsidRDefault="008C2743">
      <w:r>
        <w:rPr>
          <w:noProof/>
          <w:lang w:eastAsia="es-GT"/>
        </w:rPr>
        <w:drawing>
          <wp:anchor distT="0" distB="0" distL="114300" distR="114300" simplePos="0" relativeHeight="251658240" behindDoc="1" locked="0" layoutInCell="1" allowOverlap="1" wp14:anchorId="37778868" wp14:editId="7FB8DE0F">
            <wp:simplePos x="0" y="0"/>
            <wp:positionH relativeFrom="margin">
              <wp:align>center</wp:align>
            </wp:positionH>
            <wp:positionV relativeFrom="paragraph">
              <wp:posOffset>-301625</wp:posOffset>
            </wp:positionV>
            <wp:extent cx="4194335" cy="198943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-VICEPRESIDENCIA-HORIZONTAL-LINE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335" cy="1989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4791" w:rsidRDefault="00044791"/>
    <w:p w:rsidR="00044791" w:rsidRDefault="00044791"/>
    <w:p w:rsidR="00B12C62" w:rsidRDefault="00B12C62"/>
    <w:p w:rsidR="00B12C62" w:rsidRDefault="00B12C62"/>
    <w:p w:rsidR="00B12C62" w:rsidRDefault="00B12C62"/>
    <w:p w:rsidR="00B12C62" w:rsidRDefault="00B12C62"/>
    <w:p w:rsidR="00B12C62" w:rsidRDefault="00B12C62"/>
    <w:p w:rsidR="00B12C62" w:rsidRDefault="00B12C62"/>
    <w:p w:rsidR="008C2743" w:rsidRDefault="008C2743"/>
    <w:p w:rsidR="008C2743" w:rsidRDefault="008C2743"/>
    <w:p w:rsidR="008C2743" w:rsidRDefault="008C2743"/>
    <w:p w:rsidR="008C2743" w:rsidRDefault="008C2743"/>
    <w:p w:rsidR="00B12C62" w:rsidRDefault="00B12C62"/>
    <w:p w:rsidR="00B12C62" w:rsidRDefault="00B12C62" w:rsidP="00044791">
      <w:pPr>
        <w:spacing w:after="0"/>
        <w:jc w:val="center"/>
      </w:pPr>
    </w:p>
    <w:p w:rsidR="00044791" w:rsidRPr="00044791" w:rsidRDefault="00044791" w:rsidP="00044791">
      <w:pPr>
        <w:spacing w:after="0"/>
        <w:ind w:right="-518"/>
        <w:jc w:val="center"/>
        <w:rPr>
          <w:rFonts w:ascii="Montserrat Black" w:hAnsi="Montserrat Black"/>
          <w:b/>
          <w:color w:val="1F3864" w:themeColor="accent5" w:themeShade="80"/>
          <w:sz w:val="72"/>
          <w:szCs w:val="40"/>
        </w:rPr>
      </w:pPr>
      <w:r w:rsidRPr="00044791">
        <w:rPr>
          <w:rFonts w:ascii="Montserrat Black" w:hAnsi="Montserrat Black"/>
          <w:b/>
          <w:color w:val="1F3864" w:themeColor="accent5" w:themeShade="80"/>
          <w:sz w:val="72"/>
          <w:szCs w:val="40"/>
        </w:rPr>
        <w:t>INFORME SEMESTRAL</w:t>
      </w:r>
    </w:p>
    <w:p w:rsidR="00044791" w:rsidRPr="00044791" w:rsidRDefault="00646B1F" w:rsidP="00044791">
      <w:pPr>
        <w:spacing w:after="0"/>
        <w:ind w:right="-518"/>
        <w:jc w:val="center"/>
        <w:rPr>
          <w:rFonts w:ascii="Montserrat Black" w:hAnsi="Montserrat Black"/>
          <w:b/>
          <w:color w:val="1F3864" w:themeColor="accent5" w:themeShade="80"/>
          <w:sz w:val="72"/>
          <w:szCs w:val="40"/>
        </w:rPr>
      </w:pPr>
      <w:r>
        <w:rPr>
          <w:rFonts w:ascii="Montserrat Black" w:hAnsi="Montserrat Black"/>
          <w:b/>
          <w:color w:val="1F3864" w:themeColor="accent5" w:themeShade="80"/>
          <w:sz w:val="48"/>
          <w:szCs w:val="40"/>
        </w:rPr>
        <w:t>JULIO</w:t>
      </w:r>
      <w:r w:rsidR="00044791" w:rsidRPr="00044791">
        <w:rPr>
          <w:rFonts w:ascii="Montserrat Black" w:hAnsi="Montserrat Black"/>
          <w:b/>
          <w:color w:val="1F3864" w:themeColor="accent5" w:themeShade="80"/>
          <w:sz w:val="48"/>
          <w:szCs w:val="40"/>
        </w:rPr>
        <w:t>-</w:t>
      </w:r>
      <w:r>
        <w:rPr>
          <w:rFonts w:ascii="Montserrat Black" w:hAnsi="Montserrat Black"/>
          <w:b/>
          <w:color w:val="1F3864" w:themeColor="accent5" w:themeShade="80"/>
          <w:sz w:val="48"/>
          <w:szCs w:val="40"/>
        </w:rPr>
        <w:t>DICIEMBRE</w:t>
      </w:r>
      <w:r w:rsidR="00044791" w:rsidRPr="00044791">
        <w:rPr>
          <w:rFonts w:ascii="Montserrat Black" w:hAnsi="Montserrat Black"/>
          <w:b/>
          <w:color w:val="1F3864" w:themeColor="accent5" w:themeShade="80"/>
          <w:sz w:val="48"/>
          <w:szCs w:val="40"/>
        </w:rPr>
        <w:t xml:space="preserve"> 2021</w:t>
      </w:r>
    </w:p>
    <w:p w:rsidR="00044791" w:rsidRPr="00044791" w:rsidRDefault="00044791" w:rsidP="00044791">
      <w:pPr>
        <w:spacing w:after="0"/>
        <w:ind w:right="-518"/>
        <w:jc w:val="center"/>
        <w:rPr>
          <w:rFonts w:ascii="Montserrat Black" w:hAnsi="Montserrat Black"/>
          <w:b/>
          <w:color w:val="1F3864" w:themeColor="accent5" w:themeShade="80"/>
          <w:sz w:val="72"/>
          <w:szCs w:val="40"/>
        </w:rPr>
      </w:pPr>
      <w:r w:rsidRPr="00044791">
        <w:rPr>
          <w:rFonts w:ascii="Montserrat Black" w:hAnsi="Montserrat Black"/>
          <w:b/>
          <w:color w:val="1F3864" w:themeColor="accent5" w:themeShade="80"/>
          <w:sz w:val="48"/>
          <w:szCs w:val="40"/>
        </w:rPr>
        <w:t>“LA COVES”</w:t>
      </w:r>
    </w:p>
    <w:p w:rsidR="00B12C62" w:rsidRPr="00044791" w:rsidRDefault="00B12C62">
      <w:pPr>
        <w:rPr>
          <w:lang w:val="es-ES"/>
        </w:rPr>
      </w:pPr>
    </w:p>
    <w:p w:rsidR="00B12C62" w:rsidRDefault="00B12C62"/>
    <w:p w:rsidR="00B12C62" w:rsidRDefault="00B12C62"/>
    <w:p w:rsidR="00B12C62" w:rsidRDefault="00B12C62"/>
    <w:p w:rsidR="00B12C62" w:rsidRDefault="00B12C62"/>
    <w:p w:rsidR="00B12C62" w:rsidRDefault="00B12C62"/>
    <w:p w:rsidR="00B12C62" w:rsidRDefault="00B12C62"/>
    <w:p w:rsidR="00B12C62" w:rsidRDefault="00B12C62" w:rsidP="00044791">
      <w:pPr>
        <w:jc w:val="center"/>
        <w:rPr>
          <w:rFonts w:ascii="Montserrat" w:hAnsi="Montserrat" w:cstheme="minorHAnsi"/>
          <w:bCs/>
          <w:color w:val="1F3864" w:themeColor="accent5" w:themeShade="80"/>
          <w:sz w:val="44"/>
          <w:szCs w:val="48"/>
          <w:lang w:val="es-ES"/>
        </w:rPr>
      </w:pPr>
    </w:p>
    <w:p w:rsidR="00B12C62" w:rsidRPr="009E1AB2" w:rsidRDefault="00646B1F" w:rsidP="00044791">
      <w:pPr>
        <w:spacing w:after="0" w:line="240" w:lineRule="auto"/>
        <w:jc w:val="center"/>
        <w:rPr>
          <w:rFonts w:ascii="Montserrat Black" w:hAnsi="Montserrat Black"/>
          <w:b/>
          <w:color w:val="1F3864" w:themeColor="accent5" w:themeShade="80"/>
          <w:sz w:val="40"/>
          <w:szCs w:val="40"/>
        </w:rPr>
      </w:pPr>
      <w:r w:rsidRPr="009E1AB2">
        <w:rPr>
          <w:rFonts w:ascii="Montserrat Black" w:hAnsi="Montserrat Black"/>
          <w:b/>
          <w:color w:val="1F3864" w:themeColor="accent5" w:themeShade="80"/>
          <w:sz w:val="40"/>
          <w:szCs w:val="40"/>
        </w:rPr>
        <w:lastRenderedPageBreak/>
        <w:t>INFORME SEMESTRAL JULIO</w:t>
      </w:r>
      <w:r w:rsidR="00044791" w:rsidRPr="009E1AB2">
        <w:rPr>
          <w:rFonts w:ascii="Montserrat Black" w:hAnsi="Montserrat Black"/>
          <w:b/>
          <w:color w:val="1F3864" w:themeColor="accent5" w:themeShade="80"/>
          <w:sz w:val="40"/>
          <w:szCs w:val="40"/>
        </w:rPr>
        <w:t>-</w:t>
      </w:r>
      <w:r w:rsidRPr="009E1AB2">
        <w:rPr>
          <w:rFonts w:ascii="Montserrat Black" w:hAnsi="Montserrat Black"/>
          <w:b/>
          <w:color w:val="1F3864" w:themeColor="accent5" w:themeShade="80"/>
          <w:sz w:val="40"/>
          <w:szCs w:val="40"/>
        </w:rPr>
        <w:t>DICIEMBRE</w:t>
      </w:r>
      <w:r w:rsidR="00044791" w:rsidRPr="009E1AB2">
        <w:rPr>
          <w:rFonts w:ascii="Montserrat Black" w:hAnsi="Montserrat Black"/>
          <w:b/>
          <w:color w:val="1F3864" w:themeColor="accent5" w:themeShade="80"/>
          <w:sz w:val="40"/>
          <w:szCs w:val="40"/>
        </w:rPr>
        <w:t xml:space="preserve"> 2021 </w:t>
      </w:r>
      <w:r w:rsidR="00B12C62" w:rsidRPr="009E1AB2">
        <w:rPr>
          <w:rFonts w:ascii="Montserrat Black" w:hAnsi="Montserrat Black"/>
          <w:b/>
          <w:color w:val="1F3864" w:themeColor="accent5" w:themeShade="80"/>
          <w:sz w:val="40"/>
          <w:szCs w:val="40"/>
        </w:rPr>
        <w:t>“LA COVES”</w:t>
      </w:r>
    </w:p>
    <w:p w:rsidR="00B12C62" w:rsidRDefault="00B12C62" w:rsidP="00B12C62">
      <w:pPr>
        <w:rPr>
          <w:rFonts w:ascii="Montserrat" w:hAnsi="Montserrat"/>
          <w:color w:val="1F3864" w:themeColor="accent5" w:themeShade="80"/>
          <w:sz w:val="24"/>
          <w:szCs w:val="24"/>
        </w:rPr>
      </w:pPr>
    </w:p>
    <w:p w:rsidR="009E1AB2" w:rsidRPr="00B12C62" w:rsidRDefault="009E1AB2" w:rsidP="00B12C62">
      <w:pPr>
        <w:rPr>
          <w:rFonts w:ascii="Montserrat" w:hAnsi="Montserrat"/>
          <w:color w:val="1F3864" w:themeColor="accent5" w:themeShade="80"/>
          <w:sz w:val="24"/>
          <w:szCs w:val="24"/>
        </w:rPr>
      </w:pPr>
    </w:p>
    <w:p w:rsidR="00B12C62" w:rsidRPr="009E1AB2" w:rsidRDefault="006277A0" w:rsidP="009E1AB2">
      <w:pPr>
        <w:spacing w:after="0" w:line="240" w:lineRule="auto"/>
        <w:rPr>
          <w:rFonts w:ascii="Montserrat ExtraBold" w:hAnsi="Montserrat ExtraBold"/>
          <w:b/>
          <w:color w:val="2E74B5" w:themeColor="accent1" w:themeShade="BF"/>
          <w:sz w:val="32"/>
          <w:szCs w:val="32"/>
        </w:rPr>
      </w:pPr>
      <w:r w:rsidRPr="009E1AB2">
        <w:rPr>
          <w:rFonts w:ascii="Montserrat ExtraBold" w:hAnsi="Montserrat ExtraBold"/>
          <w:b/>
          <w:color w:val="2E74B5" w:themeColor="accent1" w:themeShade="BF"/>
          <w:sz w:val="32"/>
          <w:szCs w:val="32"/>
        </w:rPr>
        <w:t>INTRODUCCIÓN</w:t>
      </w:r>
    </w:p>
    <w:p w:rsidR="009E1AB2" w:rsidRPr="00203747" w:rsidRDefault="009E1AB2" w:rsidP="009E1AB2">
      <w:pPr>
        <w:spacing w:after="0" w:line="240" w:lineRule="auto"/>
        <w:rPr>
          <w:rFonts w:ascii="Montserrat ExtraBold" w:hAnsi="Montserrat ExtraBold"/>
          <w:b/>
          <w:color w:val="2E74B5" w:themeColor="accent1" w:themeShade="BF"/>
          <w:sz w:val="28"/>
          <w:szCs w:val="24"/>
        </w:rPr>
      </w:pPr>
    </w:p>
    <w:p w:rsidR="00EF74B4" w:rsidRDefault="00B12C62" w:rsidP="009E1AB2">
      <w:pPr>
        <w:spacing w:after="0" w:line="240" w:lineRule="auto"/>
        <w:jc w:val="both"/>
        <w:rPr>
          <w:rFonts w:ascii="Montserrat" w:hAnsi="Montserrat" w:cs="Raavi"/>
          <w:color w:val="1F3864" w:themeColor="accent5" w:themeShade="80"/>
          <w:sz w:val="24"/>
          <w:szCs w:val="24"/>
        </w:rPr>
      </w:pPr>
      <w:r w:rsidRPr="00B12C62">
        <w:rPr>
          <w:rFonts w:ascii="Montserrat" w:hAnsi="Montserrat"/>
          <w:color w:val="1F3864" w:themeColor="accent5" w:themeShade="80"/>
          <w:sz w:val="24"/>
          <w:szCs w:val="24"/>
        </w:rPr>
        <w:t xml:space="preserve"> </w:t>
      </w:r>
      <w:r w:rsidR="00EF74B4"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En cumplimiento al artículo 9 del </w:t>
      </w:r>
      <w:r w:rsidRPr="00B12C62">
        <w:rPr>
          <w:rFonts w:ascii="Montserrat" w:hAnsi="Montserrat" w:cs="Raavi"/>
          <w:color w:val="1F3864" w:themeColor="accent5" w:themeShade="80"/>
          <w:sz w:val="24"/>
          <w:szCs w:val="24"/>
        </w:rPr>
        <w:t>Acuerdo Gubernativo</w:t>
      </w:r>
      <w:r w:rsidR="00EF74B4"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 Número 30-2020, el 31 </w:t>
      </w:r>
      <w:r w:rsidRPr="00B12C62">
        <w:rPr>
          <w:rFonts w:ascii="Montserrat" w:hAnsi="Montserrat"/>
          <w:color w:val="1F3864" w:themeColor="accent5" w:themeShade="80"/>
          <w:sz w:val="24"/>
          <w:szCs w:val="24"/>
        </w:rPr>
        <w:t xml:space="preserve">de </w:t>
      </w:r>
      <w:r w:rsidR="00EF74B4">
        <w:rPr>
          <w:rFonts w:ascii="Montserrat" w:hAnsi="Montserrat"/>
          <w:color w:val="1F3864" w:themeColor="accent5" w:themeShade="80"/>
          <w:sz w:val="24"/>
          <w:szCs w:val="24"/>
        </w:rPr>
        <w:t>enero</w:t>
      </w:r>
      <w:r w:rsidRPr="00B12C62">
        <w:rPr>
          <w:rFonts w:ascii="Montserrat" w:hAnsi="Montserrat"/>
          <w:color w:val="1F3864" w:themeColor="accent5" w:themeShade="80"/>
          <w:sz w:val="24"/>
          <w:szCs w:val="24"/>
        </w:rPr>
        <w:t xml:space="preserve"> del presente añ</w:t>
      </w:r>
      <w:r w:rsidR="00EF74B4">
        <w:rPr>
          <w:rFonts w:ascii="Montserrat" w:hAnsi="Montserrat"/>
          <w:color w:val="1F3864" w:themeColor="accent5" w:themeShade="80"/>
          <w:sz w:val="24"/>
          <w:szCs w:val="24"/>
        </w:rPr>
        <w:t>o, se llevó a cabo</w:t>
      </w:r>
      <w:r w:rsidRPr="00B12C62">
        <w:rPr>
          <w:rFonts w:ascii="Montserrat" w:hAnsi="Montserrat"/>
          <w:color w:val="1F3864" w:themeColor="accent5" w:themeShade="80"/>
          <w:sz w:val="24"/>
          <w:szCs w:val="24"/>
        </w:rPr>
        <w:t xml:space="preserve"> la </w:t>
      </w:r>
      <w:r w:rsidR="00EF74B4">
        <w:rPr>
          <w:rFonts w:ascii="Montserrat" w:hAnsi="Montserrat"/>
          <w:color w:val="1F3864" w:themeColor="accent5" w:themeShade="80"/>
          <w:sz w:val="24"/>
          <w:szCs w:val="24"/>
        </w:rPr>
        <w:t>R</w:t>
      </w:r>
      <w:r w:rsidRPr="00B12C62">
        <w:rPr>
          <w:rFonts w:ascii="Montserrat" w:hAnsi="Montserrat"/>
          <w:color w:val="1F3864" w:themeColor="accent5" w:themeShade="80"/>
          <w:sz w:val="24"/>
          <w:szCs w:val="24"/>
        </w:rPr>
        <w:t xml:space="preserve">eunión </w:t>
      </w:r>
      <w:r w:rsidR="00EF74B4">
        <w:rPr>
          <w:rFonts w:ascii="Montserrat" w:hAnsi="Montserrat"/>
          <w:color w:val="1F3864" w:themeColor="accent5" w:themeShade="80"/>
          <w:sz w:val="24"/>
          <w:szCs w:val="24"/>
        </w:rPr>
        <w:t xml:space="preserve">Extraordinaria </w:t>
      </w:r>
      <w:r w:rsidRPr="00B12C62">
        <w:rPr>
          <w:rFonts w:ascii="Montserrat" w:hAnsi="Montserrat"/>
          <w:color w:val="1F3864" w:themeColor="accent5" w:themeShade="80"/>
          <w:sz w:val="24"/>
          <w:szCs w:val="24"/>
        </w:rPr>
        <w:t>de “LA COVES”, durante la cual</w:t>
      </w:r>
      <w:r w:rsidR="00EF74B4">
        <w:rPr>
          <w:rFonts w:ascii="Montserrat" w:hAnsi="Montserrat"/>
          <w:color w:val="1F3864" w:themeColor="accent5" w:themeShade="80"/>
          <w:sz w:val="24"/>
          <w:szCs w:val="24"/>
        </w:rPr>
        <w:t>,</w:t>
      </w:r>
      <w:r w:rsidRPr="00B12C62">
        <w:rPr>
          <w:rFonts w:ascii="Montserrat" w:hAnsi="Montserrat"/>
          <w:color w:val="1F3864" w:themeColor="accent5" w:themeShade="80"/>
          <w:sz w:val="24"/>
          <w:szCs w:val="24"/>
        </w:rPr>
        <w:t xml:space="preserve"> cada una de las instituciones </w:t>
      </w:r>
      <w:r w:rsidR="00EF74B4">
        <w:rPr>
          <w:rFonts w:ascii="Montserrat" w:hAnsi="Montserrat"/>
          <w:color w:val="1F3864" w:themeColor="accent5" w:themeShade="80"/>
          <w:sz w:val="24"/>
          <w:szCs w:val="24"/>
        </w:rPr>
        <w:t xml:space="preserve">que la integran e invitadas permanentes, </w:t>
      </w:r>
      <w:r w:rsidRPr="00B12C62">
        <w:rPr>
          <w:rFonts w:ascii="Montserrat" w:hAnsi="Montserrat"/>
          <w:color w:val="1F3864" w:themeColor="accent5" w:themeShade="80"/>
          <w:sz w:val="24"/>
          <w:szCs w:val="24"/>
        </w:rPr>
        <w:t xml:space="preserve">presentó los </w:t>
      </w:r>
      <w:r w:rsidRPr="00B12C62"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avances obtenidos durante el </w:t>
      </w:r>
      <w:r w:rsidR="00EF74B4">
        <w:rPr>
          <w:rFonts w:ascii="Montserrat" w:hAnsi="Montserrat" w:cs="Raavi"/>
          <w:color w:val="1F3864" w:themeColor="accent5" w:themeShade="80"/>
          <w:sz w:val="24"/>
          <w:szCs w:val="24"/>
        </w:rPr>
        <w:t>segundo</w:t>
      </w:r>
      <w:r w:rsidRPr="00B12C62"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 semestre del año</w:t>
      </w:r>
      <w:r w:rsidR="00EF74B4"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 2021</w:t>
      </w:r>
      <w:r w:rsidRPr="00B12C62"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.  </w:t>
      </w:r>
    </w:p>
    <w:p w:rsidR="00060051" w:rsidRDefault="00060051" w:rsidP="009E1AB2">
      <w:pPr>
        <w:spacing w:after="0" w:line="240" w:lineRule="auto"/>
        <w:jc w:val="both"/>
        <w:rPr>
          <w:rFonts w:ascii="Montserrat" w:hAnsi="Montserrat" w:cs="Raavi"/>
          <w:color w:val="1F3864" w:themeColor="accent5" w:themeShade="80"/>
          <w:sz w:val="24"/>
          <w:szCs w:val="24"/>
        </w:rPr>
      </w:pPr>
    </w:p>
    <w:p w:rsidR="00203747" w:rsidRPr="00EF74B4" w:rsidRDefault="00EF74B4" w:rsidP="00EF74B4">
      <w:pPr>
        <w:jc w:val="both"/>
        <w:rPr>
          <w:rFonts w:ascii="Montserrat" w:hAnsi="Montserrat" w:cs="Raavi"/>
          <w:color w:val="1F3864" w:themeColor="accent5" w:themeShade="80"/>
          <w:sz w:val="24"/>
          <w:szCs w:val="24"/>
        </w:rPr>
      </w:pPr>
      <w:r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Estos avances están vinculados al grado de cumplimiento de los compromisos establecidos en el marco del Acuerdo por la Paz y el Desarrollo de San Mateo Ixtatán, departamento de Huehuetenango, así como también, en el contexto de las políticas sectoriales que definen las </w:t>
      </w:r>
      <w:r w:rsidRPr="00EF74B4">
        <w:rPr>
          <w:rFonts w:ascii="Montserrat" w:hAnsi="Montserrat" w:cs="Raavi"/>
          <w:color w:val="1F3864" w:themeColor="accent5" w:themeShade="80"/>
          <w:sz w:val="24"/>
          <w:szCs w:val="24"/>
        </w:rPr>
        <w:t>actuaciones de las instituciones a nivel departamental y municipal.</w:t>
      </w:r>
    </w:p>
    <w:p w:rsidR="00EF74B4" w:rsidRDefault="00EF74B4" w:rsidP="00EF74B4">
      <w:pPr>
        <w:jc w:val="both"/>
        <w:rPr>
          <w:rFonts w:ascii="Montserrat" w:hAnsi="Montserrat"/>
          <w:color w:val="1F3864" w:themeColor="accent5" w:themeShade="80"/>
          <w:sz w:val="24"/>
          <w:szCs w:val="24"/>
        </w:rPr>
      </w:pPr>
      <w:r w:rsidRPr="00EF74B4">
        <w:rPr>
          <w:rFonts w:ascii="Montserrat" w:hAnsi="Montserrat"/>
          <w:color w:val="1F3864" w:themeColor="accent5" w:themeShade="80"/>
          <w:sz w:val="24"/>
          <w:szCs w:val="24"/>
        </w:rPr>
        <w:t xml:space="preserve">A continuación se presenta el Informe del Segundo Semestre (Julio a Diciembre) del año 2021, el cual fue integrado por el </w:t>
      </w:r>
      <w:r w:rsidR="009E1AB2">
        <w:rPr>
          <w:rFonts w:ascii="Montserrat" w:hAnsi="Montserrat"/>
          <w:color w:val="1F3864" w:themeColor="accent5" w:themeShade="80"/>
          <w:sz w:val="24"/>
          <w:szCs w:val="24"/>
        </w:rPr>
        <w:t>Nivel Ejecutivo de “LA COVES”, tomando como referencia los informes enviados por cada una de las instituciones que conforman la misma.</w:t>
      </w:r>
    </w:p>
    <w:p w:rsidR="009E1AB2" w:rsidRDefault="009E1AB2" w:rsidP="00EF74B4">
      <w:pPr>
        <w:jc w:val="both"/>
        <w:rPr>
          <w:rFonts w:ascii="Montserrat" w:hAnsi="Montserrat"/>
          <w:color w:val="1F3864" w:themeColor="accent5" w:themeShade="80"/>
          <w:sz w:val="24"/>
          <w:szCs w:val="24"/>
        </w:rPr>
      </w:pPr>
    </w:p>
    <w:p w:rsidR="009E1AB2" w:rsidRDefault="009E1AB2" w:rsidP="00EF74B4">
      <w:pPr>
        <w:jc w:val="both"/>
        <w:rPr>
          <w:rFonts w:ascii="Montserrat" w:hAnsi="Montserrat"/>
          <w:color w:val="1F3864" w:themeColor="accent5" w:themeShade="80"/>
          <w:sz w:val="24"/>
          <w:szCs w:val="24"/>
        </w:rPr>
      </w:pPr>
    </w:p>
    <w:p w:rsidR="009E1AB2" w:rsidRDefault="009E1AB2" w:rsidP="00EF74B4">
      <w:pPr>
        <w:jc w:val="both"/>
        <w:rPr>
          <w:rFonts w:ascii="Montserrat" w:hAnsi="Montserrat"/>
          <w:color w:val="1F3864" w:themeColor="accent5" w:themeShade="80"/>
          <w:sz w:val="24"/>
          <w:szCs w:val="24"/>
        </w:rPr>
      </w:pPr>
    </w:p>
    <w:p w:rsidR="009E1AB2" w:rsidRDefault="009E1AB2" w:rsidP="00EF74B4">
      <w:pPr>
        <w:jc w:val="both"/>
        <w:rPr>
          <w:rFonts w:ascii="Montserrat" w:hAnsi="Montserrat"/>
          <w:color w:val="1F3864" w:themeColor="accent5" w:themeShade="80"/>
          <w:sz w:val="24"/>
          <w:szCs w:val="24"/>
        </w:rPr>
      </w:pPr>
    </w:p>
    <w:p w:rsidR="008C2743" w:rsidRDefault="008C2743" w:rsidP="00971767">
      <w:pPr>
        <w:jc w:val="center"/>
        <w:rPr>
          <w:rFonts w:ascii="Montserrat Black" w:hAnsi="Montserrat Black"/>
          <w:b/>
          <w:color w:val="1F3864" w:themeColor="accent5" w:themeShade="80"/>
          <w:sz w:val="40"/>
          <w:szCs w:val="40"/>
        </w:rPr>
      </w:pPr>
    </w:p>
    <w:p w:rsidR="009E1AB2" w:rsidRDefault="009E1AB2" w:rsidP="00971767">
      <w:pPr>
        <w:jc w:val="center"/>
        <w:rPr>
          <w:rFonts w:ascii="Montserrat Black" w:hAnsi="Montserrat Black"/>
          <w:b/>
          <w:color w:val="1F3864" w:themeColor="accent5" w:themeShade="80"/>
          <w:sz w:val="40"/>
          <w:szCs w:val="40"/>
        </w:rPr>
      </w:pPr>
    </w:p>
    <w:p w:rsidR="00203747" w:rsidRPr="00203747" w:rsidRDefault="00203747" w:rsidP="0018245A">
      <w:pPr>
        <w:spacing w:after="0" w:line="240" w:lineRule="auto"/>
        <w:jc w:val="center"/>
        <w:rPr>
          <w:rFonts w:ascii="Montserrat Black" w:hAnsi="Montserrat Black"/>
          <w:b/>
          <w:color w:val="1F3864" w:themeColor="accent5" w:themeShade="80"/>
          <w:sz w:val="40"/>
          <w:szCs w:val="40"/>
        </w:rPr>
      </w:pPr>
      <w:r w:rsidRPr="00203747">
        <w:rPr>
          <w:rFonts w:ascii="Montserrat Black" w:hAnsi="Montserrat Black"/>
          <w:b/>
          <w:color w:val="1F3864" w:themeColor="accent5" w:themeShade="80"/>
          <w:sz w:val="40"/>
          <w:szCs w:val="40"/>
        </w:rPr>
        <w:lastRenderedPageBreak/>
        <w:t>PRINCIPALES AVANCES DE LOS PLAN</w:t>
      </w:r>
      <w:r w:rsidR="009E1AB2">
        <w:rPr>
          <w:rFonts w:ascii="Montserrat Black" w:hAnsi="Montserrat Black"/>
          <w:b/>
          <w:color w:val="1F3864" w:themeColor="accent5" w:themeShade="80"/>
          <w:sz w:val="40"/>
          <w:szCs w:val="40"/>
        </w:rPr>
        <w:t xml:space="preserve">ES DE TRABAJO OBTENIDOS DURANTE </w:t>
      </w:r>
      <w:r w:rsidR="0019724C">
        <w:rPr>
          <w:rFonts w:ascii="Montserrat Black" w:hAnsi="Montserrat Black"/>
          <w:b/>
          <w:color w:val="1F3864" w:themeColor="accent5" w:themeShade="80"/>
          <w:sz w:val="40"/>
          <w:szCs w:val="40"/>
        </w:rPr>
        <w:t>EL SEGUNDO</w:t>
      </w:r>
      <w:r w:rsidRPr="00203747">
        <w:rPr>
          <w:rFonts w:ascii="Montserrat Black" w:hAnsi="Montserrat Black"/>
          <w:b/>
          <w:color w:val="1F3864" w:themeColor="accent5" w:themeShade="80"/>
          <w:sz w:val="40"/>
          <w:szCs w:val="40"/>
        </w:rPr>
        <w:t xml:space="preserve"> SEMESTRE DEL AÑO 2021</w:t>
      </w:r>
    </w:p>
    <w:p w:rsidR="00C9297B" w:rsidRDefault="00C9297B" w:rsidP="00203747">
      <w:pPr>
        <w:jc w:val="both"/>
        <w:rPr>
          <w:rFonts w:ascii="Montserrat" w:hAnsi="Montserrat" w:cs="Raavi"/>
          <w:color w:val="1F3864" w:themeColor="accent5" w:themeShade="80"/>
          <w:sz w:val="24"/>
          <w:szCs w:val="24"/>
        </w:rPr>
      </w:pPr>
    </w:p>
    <w:p w:rsidR="00203747" w:rsidRDefault="00203747" w:rsidP="00203747">
      <w:pPr>
        <w:jc w:val="both"/>
        <w:rPr>
          <w:rFonts w:ascii="Montserrat" w:hAnsi="Montserrat" w:cs="Raavi"/>
          <w:color w:val="1F3864" w:themeColor="accent5" w:themeShade="80"/>
          <w:sz w:val="24"/>
          <w:szCs w:val="24"/>
        </w:rPr>
      </w:pPr>
      <w:r w:rsidRPr="00203747"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A continuación, se presentan los avances </w:t>
      </w:r>
      <w:r w:rsidR="00224CA6"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del segundo semestre </w:t>
      </w:r>
      <w:r w:rsidRPr="00203747"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de los Planes de Trabajo 2021, en función de las metas y objetivos establecidos en cada uno de ellos.  Esos Planes de Trabajo incorporan los compromisos de cada institución conforme al Acuerdo para la Paz y Desarrollo de San Mateo Ixtatán, Huehuetenango. </w:t>
      </w:r>
    </w:p>
    <w:p w:rsidR="008C2743" w:rsidRPr="00203747" w:rsidRDefault="008C2743" w:rsidP="00203747">
      <w:pPr>
        <w:jc w:val="both"/>
        <w:rPr>
          <w:rFonts w:ascii="Montserrat" w:hAnsi="Montserrat" w:cs="Raavi"/>
          <w:color w:val="1F3864" w:themeColor="accent5" w:themeShade="80"/>
          <w:sz w:val="24"/>
          <w:szCs w:val="24"/>
        </w:rPr>
      </w:pPr>
    </w:p>
    <w:p w:rsidR="00203747" w:rsidRPr="00203747" w:rsidRDefault="00203747" w:rsidP="00203747">
      <w:pPr>
        <w:pStyle w:val="Prrafodelista"/>
        <w:numPr>
          <w:ilvl w:val="0"/>
          <w:numId w:val="1"/>
        </w:numPr>
        <w:rPr>
          <w:rFonts w:ascii="Montserrat ExtraBold" w:hAnsi="Montserrat ExtraBold"/>
          <w:b/>
          <w:color w:val="2E74B5" w:themeColor="accent1" w:themeShade="BF"/>
          <w:sz w:val="28"/>
          <w:szCs w:val="24"/>
        </w:rPr>
      </w:pPr>
      <w:r w:rsidRPr="00203747">
        <w:rPr>
          <w:rFonts w:ascii="Montserrat ExtraBold" w:hAnsi="Montserrat ExtraBold"/>
          <w:b/>
          <w:color w:val="2E74B5" w:themeColor="accent1" w:themeShade="BF"/>
          <w:sz w:val="28"/>
          <w:szCs w:val="24"/>
        </w:rPr>
        <w:t>Ministerio de Educación:</w:t>
      </w:r>
    </w:p>
    <w:p w:rsidR="00203747" w:rsidRDefault="00203747" w:rsidP="00203747">
      <w:pPr>
        <w:ind w:left="709"/>
        <w:jc w:val="both"/>
        <w:rPr>
          <w:rFonts w:ascii="Montserrat" w:hAnsi="Montserrat" w:cs="Raavi"/>
          <w:color w:val="1F3864" w:themeColor="accent5" w:themeShade="80"/>
          <w:sz w:val="24"/>
          <w:szCs w:val="24"/>
        </w:rPr>
      </w:pPr>
      <w:r w:rsidRPr="00203747">
        <w:rPr>
          <w:rFonts w:ascii="Montserrat" w:hAnsi="Montserrat" w:cs="Raavi"/>
          <w:color w:val="1F3864" w:themeColor="accent5" w:themeShade="80"/>
          <w:sz w:val="24"/>
          <w:szCs w:val="24"/>
        </w:rPr>
        <w:t>De acuerdo</w:t>
      </w:r>
      <w:r w:rsidR="00060051"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 al objetivo establecido en el p</w:t>
      </w:r>
      <w:r w:rsidRPr="00203747"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lan de trabajo, y la implementación de acciones interinstitucionales, para la ejecución del Plan de Educación 2021, en función de los componentes </w:t>
      </w:r>
      <w:r w:rsidR="00060051"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de </w:t>
      </w:r>
      <w:r w:rsidRPr="00203747">
        <w:rPr>
          <w:rFonts w:ascii="Montserrat" w:hAnsi="Montserrat" w:cs="Raavi"/>
          <w:color w:val="1F3864" w:themeColor="accent5" w:themeShade="80"/>
          <w:sz w:val="24"/>
          <w:szCs w:val="24"/>
        </w:rPr>
        <w:t>infraestructura, equipamiento, ampliación de cobertura, formación y capacitación, los principales avances obtenidos, durante el</w:t>
      </w:r>
      <w:r w:rsidR="00224CA6"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 segundo</w:t>
      </w:r>
      <w:r w:rsidRPr="00203747"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 semestre del año 2021, son:</w:t>
      </w:r>
    </w:p>
    <w:tbl>
      <w:tblPr>
        <w:tblStyle w:val="Tabladecuadrcula4-nfasis1"/>
        <w:tblW w:w="9356" w:type="dxa"/>
        <w:tblInd w:w="137" w:type="dxa"/>
        <w:tblLook w:val="04A0" w:firstRow="1" w:lastRow="0" w:firstColumn="1" w:lastColumn="0" w:noHBand="0" w:noVBand="1"/>
      </w:tblPr>
      <w:tblGrid>
        <w:gridCol w:w="4279"/>
        <w:gridCol w:w="5077"/>
      </w:tblGrid>
      <w:tr w:rsidR="00203747" w:rsidRPr="00203747" w:rsidTr="009E1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vAlign w:val="center"/>
          </w:tcPr>
          <w:p w:rsidR="00203747" w:rsidRPr="00203747" w:rsidRDefault="00203747" w:rsidP="00426746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 w:rsidRPr="00203747">
              <w:rPr>
                <w:rFonts w:ascii="Montserrat" w:hAnsi="Montserrat"/>
                <w:color w:val="F2F2F2" w:themeColor="background1" w:themeShade="F2"/>
                <w:sz w:val="24"/>
                <w:szCs w:val="24"/>
              </w:rPr>
              <w:t>AVANCES MINEDUC</w:t>
            </w:r>
          </w:p>
        </w:tc>
      </w:tr>
      <w:tr w:rsidR="00203747" w:rsidRPr="00203747" w:rsidTr="009E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9" w:type="dxa"/>
          </w:tcPr>
          <w:p w:rsidR="00203747" w:rsidRPr="00203747" w:rsidRDefault="00203747" w:rsidP="00426746">
            <w:pPr>
              <w:jc w:val="center"/>
              <w:rPr>
                <w:rFonts w:ascii="Montserrat" w:hAnsi="Montserrat"/>
                <w:color w:val="1F3864" w:themeColor="accent5" w:themeShade="80"/>
                <w:sz w:val="24"/>
                <w:szCs w:val="24"/>
              </w:rPr>
            </w:pPr>
            <w:r w:rsidRPr="00203747">
              <w:rPr>
                <w:rFonts w:ascii="Montserrat" w:hAnsi="Montserrat"/>
                <w:color w:val="1F3864" w:themeColor="accent5" w:themeShade="80"/>
                <w:sz w:val="24"/>
                <w:szCs w:val="24"/>
              </w:rPr>
              <w:t>COMPROMISOS</w:t>
            </w:r>
          </w:p>
        </w:tc>
        <w:tc>
          <w:tcPr>
            <w:tcW w:w="5077" w:type="dxa"/>
          </w:tcPr>
          <w:p w:rsidR="00203747" w:rsidRPr="00203747" w:rsidRDefault="00203747" w:rsidP="00426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b/>
                <w:color w:val="1F3864" w:themeColor="accent5" w:themeShade="80"/>
                <w:sz w:val="24"/>
                <w:szCs w:val="24"/>
              </w:rPr>
            </w:pPr>
            <w:r w:rsidRPr="00203747">
              <w:rPr>
                <w:rFonts w:ascii="Montserrat" w:hAnsi="Montserrat"/>
                <w:b/>
                <w:color w:val="1F3864" w:themeColor="accent5" w:themeShade="80"/>
                <w:sz w:val="24"/>
                <w:szCs w:val="24"/>
              </w:rPr>
              <w:t>RESULTADOS</w:t>
            </w:r>
          </w:p>
        </w:tc>
      </w:tr>
      <w:tr w:rsidR="00224CA6" w:rsidRPr="00203747" w:rsidTr="009E1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9" w:type="dxa"/>
          </w:tcPr>
          <w:p w:rsidR="00224CA6" w:rsidRPr="00060051" w:rsidRDefault="00224CA6" w:rsidP="00203747">
            <w:pPr>
              <w:pStyle w:val="Prrafodelista"/>
              <w:numPr>
                <w:ilvl w:val="0"/>
                <w:numId w:val="2"/>
              </w:numPr>
              <w:ind w:left="313" w:hanging="284"/>
              <w:rPr>
                <w:rFonts w:ascii="Montserrat" w:hAnsi="Montserrat"/>
                <w:b w:val="0"/>
                <w:color w:val="1F4E79" w:themeColor="accent1" w:themeShade="80"/>
              </w:rPr>
            </w:pPr>
            <w:r w:rsidRPr="00060051">
              <w:rPr>
                <w:rFonts w:ascii="Montserrat" w:hAnsi="Montserrat"/>
                <w:b w:val="0"/>
                <w:color w:val="1F4E79" w:themeColor="accent1" w:themeShade="80"/>
              </w:rPr>
              <w:t>Contratación de docentes</w:t>
            </w:r>
            <w:r w:rsidR="00060051" w:rsidRPr="00060051">
              <w:rPr>
                <w:rFonts w:ascii="Montserrat" w:hAnsi="Montserrat"/>
                <w:b w:val="0"/>
                <w:color w:val="1F4E79" w:themeColor="accent1" w:themeShade="80"/>
              </w:rPr>
              <w:t>.</w:t>
            </w:r>
          </w:p>
        </w:tc>
        <w:tc>
          <w:tcPr>
            <w:tcW w:w="5077" w:type="dxa"/>
          </w:tcPr>
          <w:p w:rsidR="00224CA6" w:rsidRPr="00060051" w:rsidRDefault="00224CA6" w:rsidP="00224CA6">
            <w:pPr>
              <w:pStyle w:val="Prrafodelista"/>
              <w:numPr>
                <w:ilvl w:val="0"/>
                <w:numId w:val="3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1F4E79" w:themeColor="accent1" w:themeShade="80"/>
                <w:lang w:eastAsia="es-GT"/>
              </w:rPr>
            </w:pPr>
            <w:r w:rsidRPr="00060051">
              <w:rPr>
                <w:rFonts w:ascii="Montserrat" w:eastAsia="+mn-ea" w:hAnsi="Montserrat" w:cs="+mn-cs"/>
                <w:color w:val="1F4E79" w:themeColor="accent1" w:themeShade="80"/>
                <w:lang w:eastAsia="es-GT"/>
              </w:rPr>
              <w:t>41 Docentes contratados y capacitados.</w:t>
            </w:r>
          </w:p>
          <w:p w:rsidR="00224CA6" w:rsidRPr="00060051" w:rsidRDefault="00224CA6" w:rsidP="00224CA6">
            <w:pPr>
              <w:ind w:lef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+mn-ea" w:hAnsi="Montserrat" w:cs="+mn-cs"/>
                <w:color w:val="1F4E79" w:themeColor="accent1" w:themeShade="80"/>
                <w:lang w:eastAsia="es-GT"/>
              </w:rPr>
            </w:pPr>
          </w:p>
        </w:tc>
      </w:tr>
      <w:tr w:rsidR="00224CA6" w:rsidRPr="00203747" w:rsidTr="009E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9" w:type="dxa"/>
          </w:tcPr>
          <w:p w:rsidR="00224CA6" w:rsidRPr="00060051" w:rsidRDefault="00224CA6" w:rsidP="00203747">
            <w:pPr>
              <w:pStyle w:val="Prrafodelista"/>
              <w:numPr>
                <w:ilvl w:val="0"/>
                <w:numId w:val="2"/>
              </w:numPr>
              <w:ind w:left="313" w:hanging="284"/>
              <w:rPr>
                <w:rFonts w:ascii="Montserrat" w:hAnsi="Montserrat"/>
                <w:b w:val="0"/>
                <w:color w:val="1F4E79" w:themeColor="accent1" w:themeShade="80"/>
              </w:rPr>
            </w:pPr>
            <w:r w:rsidRPr="00060051">
              <w:rPr>
                <w:rFonts w:ascii="Montserrat" w:eastAsia="Calibri" w:hAnsi="Montserrat" w:cs="Times New Roman"/>
                <w:b w:val="0"/>
                <w:color w:val="1F4E79" w:themeColor="accent1" w:themeShade="80"/>
                <w:lang w:val="es-ES_tradnl"/>
              </w:rPr>
              <w:t>Becas a estudiantes con discapacidad</w:t>
            </w:r>
            <w:r w:rsidR="00060051" w:rsidRPr="00060051">
              <w:rPr>
                <w:rFonts w:ascii="Montserrat" w:eastAsia="Calibri" w:hAnsi="Montserrat" w:cs="Times New Roman"/>
                <w:b w:val="0"/>
                <w:color w:val="1F4E79" w:themeColor="accent1" w:themeShade="80"/>
                <w:lang w:val="es-ES_tradnl"/>
              </w:rPr>
              <w:t>.</w:t>
            </w:r>
          </w:p>
        </w:tc>
        <w:tc>
          <w:tcPr>
            <w:tcW w:w="5077" w:type="dxa"/>
          </w:tcPr>
          <w:p w:rsidR="00224CA6" w:rsidRPr="00060051" w:rsidRDefault="00B972B8" w:rsidP="00203747">
            <w:pPr>
              <w:pStyle w:val="Prrafodelista"/>
              <w:numPr>
                <w:ilvl w:val="0"/>
                <w:numId w:val="3"/>
              </w:numPr>
              <w:ind w:left="318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+mn-ea" w:hAnsi="Montserrat" w:cs="+mn-cs"/>
                <w:color w:val="1F4E79" w:themeColor="accent1" w:themeShade="80"/>
                <w:lang w:eastAsia="es-GT"/>
              </w:rPr>
            </w:pPr>
            <w:r w:rsidRPr="00060051">
              <w:rPr>
                <w:rFonts w:ascii="Montserrat" w:eastAsia="+mn-ea" w:hAnsi="Montserrat" w:cs="+mn-cs"/>
                <w:color w:val="1F4E79" w:themeColor="accent1" w:themeShade="80"/>
                <w:lang w:eastAsia="es-GT"/>
              </w:rPr>
              <w:t>2 B</w:t>
            </w:r>
            <w:r w:rsidR="00224CA6" w:rsidRPr="00060051">
              <w:rPr>
                <w:rFonts w:ascii="Montserrat" w:eastAsia="+mn-ea" w:hAnsi="Montserrat" w:cs="+mn-cs"/>
                <w:color w:val="1F4E79" w:themeColor="accent1" w:themeShade="80"/>
                <w:lang w:eastAsia="es-GT"/>
              </w:rPr>
              <w:t>ecas entregadas a dos estudiantes discapacitados.</w:t>
            </w:r>
          </w:p>
          <w:p w:rsidR="00224CA6" w:rsidRPr="00060051" w:rsidRDefault="00224CA6" w:rsidP="00224CA6">
            <w:pPr>
              <w:pStyle w:val="Prrafodelista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+mn-ea" w:hAnsi="Montserrat" w:cs="+mn-cs"/>
                <w:color w:val="1F4E79" w:themeColor="accent1" w:themeShade="80"/>
                <w:lang w:eastAsia="es-GT"/>
              </w:rPr>
            </w:pPr>
          </w:p>
        </w:tc>
      </w:tr>
      <w:tr w:rsidR="00224CA6" w:rsidRPr="00203747" w:rsidTr="009E1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9" w:type="dxa"/>
          </w:tcPr>
          <w:p w:rsidR="00224CA6" w:rsidRPr="00060051" w:rsidRDefault="00224CA6" w:rsidP="00203747">
            <w:pPr>
              <w:pStyle w:val="Prrafodelista"/>
              <w:numPr>
                <w:ilvl w:val="0"/>
                <w:numId w:val="2"/>
              </w:numPr>
              <w:ind w:left="313" w:hanging="284"/>
              <w:rPr>
                <w:rFonts w:ascii="Montserrat" w:hAnsi="Montserrat"/>
                <w:b w:val="0"/>
                <w:color w:val="1F4E79" w:themeColor="accent1" w:themeShade="80"/>
              </w:rPr>
            </w:pPr>
            <w:r w:rsidRPr="00060051">
              <w:rPr>
                <w:rFonts w:ascii="Montserrat" w:eastAsia="Calibri" w:hAnsi="Montserrat" w:cs="Times New Roman"/>
                <w:b w:val="0"/>
                <w:color w:val="1F4E79" w:themeColor="accent1" w:themeShade="80"/>
                <w:lang w:val="es-ES_tradnl"/>
              </w:rPr>
              <w:t>Becas a estudiantes de Nivel Medio</w:t>
            </w:r>
            <w:r w:rsidR="00060051" w:rsidRPr="00060051">
              <w:rPr>
                <w:rFonts w:ascii="Montserrat" w:eastAsia="Calibri" w:hAnsi="Montserrat" w:cs="Times New Roman"/>
                <w:b w:val="0"/>
                <w:color w:val="1F4E79" w:themeColor="accent1" w:themeShade="80"/>
                <w:lang w:val="es-ES_tradnl"/>
              </w:rPr>
              <w:t>.</w:t>
            </w:r>
          </w:p>
        </w:tc>
        <w:tc>
          <w:tcPr>
            <w:tcW w:w="5077" w:type="dxa"/>
          </w:tcPr>
          <w:p w:rsidR="00224CA6" w:rsidRPr="00060051" w:rsidRDefault="00224CA6" w:rsidP="00224CA6">
            <w:pPr>
              <w:pStyle w:val="Prrafodelista"/>
              <w:numPr>
                <w:ilvl w:val="0"/>
                <w:numId w:val="3"/>
              </w:numPr>
              <w:ind w:left="318" w:hanging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+mn-ea" w:hAnsi="Montserrat" w:cs="+mn-cs"/>
                <w:color w:val="1F4E79" w:themeColor="accent1" w:themeShade="80"/>
                <w:lang w:eastAsia="es-GT"/>
              </w:rPr>
            </w:pPr>
            <w:r w:rsidRPr="00060051">
              <w:rPr>
                <w:rFonts w:ascii="Montserrat" w:eastAsia="Calibri" w:hAnsi="Montserrat" w:cs="Times New Roman"/>
                <w:color w:val="1F4E79" w:themeColor="accent1" w:themeShade="80"/>
                <w:lang w:val="es-ES_tradnl"/>
              </w:rPr>
              <w:t>88</w:t>
            </w:r>
            <w:r w:rsidR="00B972B8" w:rsidRPr="00060051">
              <w:rPr>
                <w:rFonts w:ascii="Montserrat" w:eastAsia="Calibri" w:hAnsi="Montserrat" w:cs="Times New Roman"/>
                <w:color w:val="1F4E79" w:themeColor="accent1" w:themeShade="80"/>
                <w:lang w:val="es-ES_tradnl"/>
              </w:rPr>
              <w:t xml:space="preserve"> B</w:t>
            </w:r>
            <w:r w:rsidRPr="00060051">
              <w:rPr>
                <w:rFonts w:ascii="Montserrat" w:eastAsia="Calibri" w:hAnsi="Montserrat" w:cs="Times New Roman"/>
                <w:color w:val="1F4E79" w:themeColor="accent1" w:themeShade="80"/>
                <w:lang w:val="es-ES_tradnl"/>
              </w:rPr>
              <w:t xml:space="preserve">ecas entregadas a estudiantes de </w:t>
            </w:r>
            <w:r w:rsidR="00B972B8" w:rsidRPr="00060051">
              <w:rPr>
                <w:rFonts w:ascii="Montserrat" w:eastAsia="Calibri" w:hAnsi="Montserrat" w:cs="Times New Roman"/>
                <w:color w:val="1F4E79" w:themeColor="accent1" w:themeShade="80"/>
                <w:lang w:val="es-ES_tradnl"/>
              </w:rPr>
              <w:t xml:space="preserve">nivel medio, de los </w:t>
            </w:r>
            <w:r w:rsidRPr="00060051">
              <w:rPr>
                <w:rFonts w:ascii="Montserrat" w:eastAsia="Calibri" w:hAnsi="Montserrat" w:cs="Times New Roman"/>
                <w:color w:val="1F4E79" w:themeColor="accent1" w:themeShade="80"/>
                <w:lang w:val="es-ES_tradnl"/>
              </w:rPr>
              <w:t>centros educativos públicos</w:t>
            </w:r>
            <w:r w:rsidR="00B972B8" w:rsidRPr="00060051">
              <w:rPr>
                <w:rFonts w:ascii="Montserrat" w:eastAsia="Calibri" w:hAnsi="Montserrat" w:cs="Times New Roman"/>
                <w:color w:val="1F4E79" w:themeColor="accent1" w:themeShade="80"/>
                <w:lang w:val="es-ES_tradnl"/>
              </w:rPr>
              <w:t xml:space="preserve"> del municipio.</w:t>
            </w:r>
          </w:p>
          <w:p w:rsidR="00B972B8" w:rsidRPr="00060051" w:rsidRDefault="00B972B8" w:rsidP="00B972B8">
            <w:pPr>
              <w:pStyle w:val="Prrafodelista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+mn-ea" w:hAnsi="Montserrat" w:cs="+mn-cs"/>
                <w:color w:val="1F4E79" w:themeColor="accent1" w:themeShade="80"/>
                <w:lang w:eastAsia="es-GT"/>
              </w:rPr>
            </w:pPr>
          </w:p>
        </w:tc>
      </w:tr>
      <w:tr w:rsidR="00203747" w:rsidRPr="00203747" w:rsidTr="009E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9" w:type="dxa"/>
          </w:tcPr>
          <w:p w:rsidR="00203747" w:rsidRPr="00060051" w:rsidRDefault="00203747" w:rsidP="00203747">
            <w:pPr>
              <w:pStyle w:val="Prrafodelista"/>
              <w:numPr>
                <w:ilvl w:val="0"/>
                <w:numId w:val="2"/>
              </w:numPr>
              <w:ind w:left="313" w:hanging="284"/>
              <w:rPr>
                <w:rFonts w:ascii="Montserrat" w:hAnsi="Montserrat"/>
                <w:b w:val="0"/>
                <w:color w:val="1F4E79" w:themeColor="accent1" w:themeShade="80"/>
              </w:rPr>
            </w:pPr>
            <w:r w:rsidRPr="00060051">
              <w:rPr>
                <w:rFonts w:ascii="Montserrat" w:hAnsi="Montserrat"/>
                <w:b w:val="0"/>
                <w:color w:val="1F4E79" w:themeColor="accent1" w:themeShade="80"/>
              </w:rPr>
              <w:t>Remozamiento y ampliación de infr</w:t>
            </w:r>
            <w:bookmarkStart w:id="0" w:name="_GoBack"/>
            <w:bookmarkEnd w:id="0"/>
            <w:r w:rsidRPr="00060051">
              <w:rPr>
                <w:rFonts w:ascii="Montserrat" w:hAnsi="Montserrat"/>
                <w:b w:val="0"/>
                <w:color w:val="1F4E79" w:themeColor="accent1" w:themeShade="80"/>
              </w:rPr>
              <w:t>aestructura educativa.</w:t>
            </w:r>
          </w:p>
          <w:p w:rsidR="00B972B8" w:rsidRPr="00060051" w:rsidRDefault="00B972B8" w:rsidP="00B972B8">
            <w:pPr>
              <w:pStyle w:val="Prrafodelista"/>
              <w:ind w:left="313"/>
              <w:rPr>
                <w:rFonts w:ascii="Montserrat" w:hAnsi="Montserrat"/>
                <w:b w:val="0"/>
                <w:color w:val="1F4E79" w:themeColor="accent1" w:themeShade="80"/>
              </w:rPr>
            </w:pPr>
          </w:p>
        </w:tc>
        <w:tc>
          <w:tcPr>
            <w:tcW w:w="5077" w:type="dxa"/>
          </w:tcPr>
          <w:p w:rsidR="00203747" w:rsidRPr="00060051" w:rsidRDefault="00B972B8" w:rsidP="00203747">
            <w:pPr>
              <w:pStyle w:val="Prrafodelista"/>
              <w:numPr>
                <w:ilvl w:val="0"/>
                <w:numId w:val="3"/>
              </w:numPr>
              <w:ind w:left="318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  <w:r w:rsidRPr="00060051">
              <w:rPr>
                <w:rFonts w:ascii="Montserrat" w:eastAsia="+mn-ea" w:hAnsi="Montserrat" w:cs="+mn-cs"/>
                <w:color w:val="1F4E79" w:themeColor="accent1" w:themeShade="80"/>
                <w:lang w:eastAsia="es-GT"/>
              </w:rPr>
              <w:t>8 Centros educativos remozados.</w:t>
            </w:r>
          </w:p>
          <w:p w:rsidR="00C9297B" w:rsidRPr="00060051" w:rsidRDefault="00C9297B" w:rsidP="00C9297B">
            <w:pPr>
              <w:pStyle w:val="Prrafodelista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</w:p>
          <w:p w:rsidR="00203747" w:rsidRPr="00060051" w:rsidRDefault="00203747" w:rsidP="00426746">
            <w:pPr>
              <w:pStyle w:val="Prrafodelista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</w:p>
        </w:tc>
      </w:tr>
      <w:tr w:rsidR="00B972B8" w:rsidRPr="00203747" w:rsidTr="009E1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9" w:type="dxa"/>
          </w:tcPr>
          <w:p w:rsidR="00B972B8" w:rsidRPr="00060051" w:rsidRDefault="00B972B8" w:rsidP="00203747">
            <w:pPr>
              <w:pStyle w:val="Prrafodelista"/>
              <w:numPr>
                <w:ilvl w:val="0"/>
                <w:numId w:val="2"/>
              </w:numPr>
              <w:ind w:left="313" w:hanging="284"/>
              <w:rPr>
                <w:rFonts w:ascii="Montserrat" w:hAnsi="Montserrat"/>
                <w:b w:val="0"/>
                <w:color w:val="1F4E79" w:themeColor="accent1" w:themeShade="80"/>
              </w:rPr>
            </w:pPr>
            <w:r w:rsidRPr="00060051">
              <w:rPr>
                <w:rFonts w:ascii="Montserrat" w:eastAsia="Calibri" w:hAnsi="Montserrat" w:cs="Times New Roman"/>
                <w:b w:val="0"/>
                <w:color w:val="1F4E79" w:themeColor="accent1" w:themeShade="80"/>
                <w:lang w:val="es-ES_tradnl"/>
              </w:rPr>
              <w:t>Planificación para la dotación de Módulos Educativos</w:t>
            </w:r>
            <w:r w:rsidR="00734428" w:rsidRPr="00060051">
              <w:rPr>
                <w:rFonts w:ascii="Montserrat" w:eastAsia="Calibri" w:hAnsi="Montserrat" w:cs="Times New Roman"/>
                <w:b w:val="0"/>
                <w:color w:val="1F4E79" w:themeColor="accent1" w:themeShade="80"/>
                <w:lang w:val="es-ES_tradnl"/>
              </w:rPr>
              <w:t>.</w:t>
            </w:r>
          </w:p>
        </w:tc>
        <w:tc>
          <w:tcPr>
            <w:tcW w:w="5077" w:type="dxa"/>
          </w:tcPr>
          <w:p w:rsidR="00B972B8" w:rsidRPr="00060051" w:rsidRDefault="00B972B8" w:rsidP="0018245A">
            <w:pPr>
              <w:pStyle w:val="Prrafodelista"/>
              <w:numPr>
                <w:ilvl w:val="0"/>
                <w:numId w:val="3"/>
              </w:numPr>
              <w:ind w:left="318" w:hanging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+mn-ea" w:hAnsi="Montserrat" w:cs="+mn-cs"/>
                <w:color w:val="1F4E79" w:themeColor="accent1" w:themeShade="80"/>
                <w:lang w:eastAsia="es-GT"/>
              </w:rPr>
            </w:pPr>
            <w:r w:rsidRPr="00060051">
              <w:rPr>
                <w:rFonts w:ascii="Montserrat" w:eastAsia="+mn-ea" w:hAnsi="Montserrat" w:cs="+mn-cs"/>
                <w:color w:val="1F4E79" w:themeColor="accent1" w:themeShade="80"/>
                <w:lang w:eastAsia="es-GT"/>
              </w:rPr>
              <w:t>4 Centros educativos con licitación adjudicada.</w:t>
            </w:r>
          </w:p>
        </w:tc>
      </w:tr>
      <w:tr w:rsidR="00B972B8" w:rsidRPr="00203747" w:rsidTr="009E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9" w:type="dxa"/>
          </w:tcPr>
          <w:p w:rsidR="00B972B8" w:rsidRPr="001A0F8A" w:rsidRDefault="00B972B8" w:rsidP="00203747">
            <w:pPr>
              <w:pStyle w:val="Prrafodelista"/>
              <w:numPr>
                <w:ilvl w:val="0"/>
                <w:numId w:val="2"/>
              </w:numPr>
              <w:ind w:left="313" w:hanging="284"/>
              <w:rPr>
                <w:rFonts w:ascii="Montserrat" w:eastAsia="Calibri" w:hAnsi="Montserrat" w:cs="Times New Roman"/>
                <w:b w:val="0"/>
                <w:bCs w:val="0"/>
                <w:color w:val="1F4E79" w:themeColor="accent1" w:themeShade="80"/>
                <w:lang w:val="es-ES_tradnl"/>
              </w:rPr>
            </w:pPr>
            <w:r w:rsidRPr="00060051">
              <w:rPr>
                <w:rFonts w:ascii="Montserrat" w:eastAsia="Calibri" w:hAnsi="Montserrat" w:cs="Times New Roman"/>
                <w:b w:val="0"/>
                <w:color w:val="1F4E79" w:themeColor="accent1" w:themeShade="80"/>
                <w:lang w:val="es-ES_tradnl"/>
              </w:rPr>
              <w:lastRenderedPageBreak/>
              <w:t>Verificación de certeza jurídica de 4 inmuebles.</w:t>
            </w:r>
          </w:p>
          <w:p w:rsidR="001A0F8A" w:rsidRPr="00060051" w:rsidRDefault="001A0F8A" w:rsidP="001A0F8A">
            <w:pPr>
              <w:pStyle w:val="Prrafodelista"/>
              <w:ind w:left="313"/>
              <w:rPr>
                <w:rFonts w:ascii="Montserrat" w:eastAsia="Calibri" w:hAnsi="Montserrat" w:cs="Times New Roman"/>
                <w:b w:val="0"/>
                <w:bCs w:val="0"/>
                <w:color w:val="1F4E79" w:themeColor="accent1" w:themeShade="80"/>
                <w:lang w:val="es-ES_tradnl"/>
              </w:rPr>
            </w:pPr>
          </w:p>
        </w:tc>
        <w:tc>
          <w:tcPr>
            <w:tcW w:w="5077" w:type="dxa"/>
          </w:tcPr>
          <w:p w:rsidR="00B972B8" w:rsidRPr="00060051" w:rsidRDefault="00B972B8" w:rsidP="00203747">
            <w:pPr>
              <w:pStyle w:val="Prrafodelista"/>
              <w:numPr>
                <w:ilvl w:val="0"/>
                <w:numId w:val="3"/>
              </w:numPr>
              <w:ind w:left="318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+mn-ea" w:hAnsi="Montserrat" w:cs="+mn-cs"/>
                <w:color w:val="1F4E79" w:themeColor="accent1" w:themeShade="80"/>
                <w:lang w:eastAsia="es-GT"/>
              </w:rPr>
            </w:pPr>
            <w:r w:rsidRPr="00060051">
              <w:rPr>
                <w:rFonts w:ascii="Montserrat" w:eastAsia="+mn-ea" w:hAnsi="Montserrat" w:cs="+mn-cs"/>
                <w:color w:val="1F4E79" w:themeColor="accent1" w:themeShade="80"/>
                <w:lang w:eastAsia="es-GT"/>
              </w:rPr>
              <w:t>4 Centros educativos verificados.</w:t>
            </w:r>
          </w:p>
          <w:p w:rsidR="00B972B8" w:rsidRPr="00060051" w:rsidRDefault="00B972B8" w:rsidP="00B972B8">
            <w:pPr>
              <w:pStyle w:val="Prrafodelista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+mn-ea" w:hAnsi="Montserrat" w:cs="+mn-cs"/>
                <w:color w:val="1F4E79" w:themeColor="accent1" w:themeShade="80"/>
                <w:lang w:eastAsia="es-GT"/>
              </w:rPr>
            </w:pPr>
          </w:p>
        </w:tc>
      </w:tr>
      <w:tr w:rsidR="00203747" w:rsidRPr="00203747" w:rsidTr="009E1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9" w:type="dxa"/>
          </w:tcPr>
          <w:p w:rsidR="00203747" w:rsidRPr="00060051" w:rsidRDefault="00734428" w:rsidP="00203747">
            <w:pPr>
              <w:pStyle w:val="Prrafodelista"/>
              <w:numPr>
                <w:ilvl w:val="0"/>
                <w:numId w:val="2"/>
              </w:numPr>
              <w:ind w:left="313" w:hanging="284"/>
              <w:rPr>
                <w:rFonts w:ascii="Montserrat" w:hAnsi="Montserrat"/>
                <w:b w:val="0"/>
                <w:color w:val="1F4E79" w:themeColor="accent1" w:themeShade="80"/>
              </w:rPr>
            </w:pPr>
            <w:r w:rsidRPr="00060051">
              <w:rPr>
                <w:rFonts w:ascii="Montserrat" w:eastAsia="Calibri" w:hAnsi="Montserrat" w:cs="Times New Roman"/>
                <w:b w:val="0"/>
                <w:color w:val="1F4E79" w:themeColor="accent1" w:themeShade="80"/>
                <w:lang w:val="es-ES_tradnl"/>
              </w:rPr>
              <w:t>Evaluación de Infraestructura de establecimientos educativos.</w:t>
            </w:r>
          </w:p>
          <w:p w:rsidR="00734428" w:rsidRPr="00060051" w:rsidRDefault="00734428" w:rsidP="00734428">
            <w:pPr>
              <w:pStyle w:val="Prrafodelista"/>
              <w:ind w:left="313"/>
              <w:rPr>
                <w:rFonts w:ascii="Montserrat" w:hAnsi="Montserrat"/>
                <w:b w:val="0"/>
                <w:color w:val="1F4E79" w:themeColor="accent1" w:themeShade="80"/>
              </w:rPr>
            </w:pPr>
          </w:p>
        </w:tc>
        <w:tc>
          <w:tcPr>
            <w:tcW w:w="5077" w:type="dxa"/>
          </w:tcPr>
          <w:p w:rsidR="00203747" w:rsidRPr="00060051" w:rsidRDefault="00734428" w:rsidP="00734428">
            <w:pPr>
              <w:pStyle w:val="Prrafodelista"/>
              <w:numPr>
                <w:ilvl w:val="0"/>
                <w:numId w:val="3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  <w:r w:rsidRPr="00060051">
              <w:rPr>
                <w:rFonts w:ascii="Montserrat" w:eastAsia="+mn-ea" w:hAnsi="Montserrat" w:cs="+mn-cs"/>
                <w:color w:val="1F4E79" w:themeColor="accent1" w:themeShade="80"/>
                <w:lang w:eastAsia="es-GT"/>
              </w:rPr>
              <w:t>10 Centros educativos</w:t>
            </w:r>
          </w:p>
        </w:tc>
      </w:tr>
      <w:tr w:rsidR="00203747" w:rsidRPr="00203747" w:rsidTr="009E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9" w:type="dxa"/>
          </w:tcPr>
          <w:p w:rsidR="00203747" w:rsidRPr="00060051" w:rsidRDefault="00734428" w:rsidP="00203747">
            <w:pPr>
              <w:pStyle w:val="Prrafodelista"/>
              <w:numPr>
                <w:ilvl w:val="0"/>
                <w:numId w:val="2"/>
              </w:numPr>
              <w:ind w:left="313" w:hanging="284"/>
              <w:rPr>
                <w:rFonts w:ascii="Montserrat" w:hAnsi="Montserrat"/>
                <w:b w:val="0"/>
                <w:color w:val="1F4E79" w:themeColor="accent1" w:themeShade="80"/>
              </w:rPr>
            </w:pPr>
            <w:r w:rsidRPr="00060051">
              <w:rPr>
                <w:rFonts w:ascii="Montserrat" w:eastAsia="Calibri" w:hAnsi="Montserrat" w:cs="Times New Roman"/>
                <w:b w:val="0"/>
                <w:color w:val="1F4E79" w:themeColor="accent1" w:themeShade="80"/>
                <w:lang w:val="es-ES_tradnl"/>
              </w:rPr>
              <w:t>Monitoreo a Organizaciones de Padres de Familia.</w:t>
            </w:r>
          </w:p>
        </w:tc>
        <w:tc>
          <w:tcPr>
            <w:tcW w:w="5077" w:type="dxa"/>
          </w:tcPr>
          <w:p w:rsidR="00203747" w:rsidRPr="00060051" w:rsidRDefault="00203747" w:rsidP="00203747">
            <w:pPr>
              <w:pStyle w:val="Prrafodelista"/>
              <w:numPr>
                <w:ilvl w:val="0"/>
                <w:numId w:val="4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1F4E79" w:themeColor="accent1" w:themeShade="80"/>
                <w:lang w:eastAsia="es-GT"/>
              </w:rPr>
            </w:pPr>
            <w:r w:rsidRPr="00060051">
              <w:rPr>
                <w:rFonts w:ascii="Montserrat" w:eastAsia="+mn-ea" w:hAnsi="Montserrat" w:cs="+mn-cs"/>
                <w:color w:val="1F4E79" w:themeColor="accent1" w:themeShade="80"/>
                <w:lang w:eastAsia="es-GT"/>
              </w:rPr>
              <w:t>2</w:t>
            </w:r>
            <w:r w:rsidR="00734428" w:rsidRPr="00060051">
              <w:rPr>
                <w:rFonts w:ascii="Montserrat" w:eastAsia="+mn-ea" w:hAnsi="Montserrat" w:cs="+mn-cs"/>
                <w:color w:val="1F4E79" w:themeColor="accent1" w:themeShade="80"/>
                <w:lang w:eastAsia="es-GT"/>
              </w:rPr>
              <w:t xml:space="preserve">1 Visitas a </w:t>
            </w:r>
            <w:r w:rsidRPr="00060051">
              <w:rPr>
                <w:rFonts w:ascii="Montserrat" w:eastAsia="+mn-ea" w:hAnsi="Montserrat" w:cs="+mn-cs"/>
                <w:color w:val="1F4E79" w:themeColor="accent1" w:themeShade="80"/>
                <w:lang w:eastAsia="es-GT"/>
              </w:rPr>
              <w:t>Organizaciones de Padres de Familia (OPF) constituidas.</w:t>
            </w:r>
          </w:p>
          <w:p w:rsidR="00203747" w:rsidRPr="00060051" w:rsidRDefault="00203747" w:rsidP="00734428">
            <w:pPr>
              <w:pStyle w:val="Prrafodelista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</w:p>
        </w:tc>
      </w:tr>
      <w:tr w:rsidR="00734428" w:rsidRPr="00203747" w:rsidTr="009E1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9" w:type="dxa"/>
          </w:tcPr>
          <w:p w:rsidR="00734428" w:rsidRPr="00060051" w:rsidRDefault="00734428" w:rsidP="00203747">
            <w:pPr>
              <w:pStyle w:val="Prrafodelista"/>
              <w:numPr>
                <w:ilvl w:val="0"/>
                <w:numId w:val="2"/>
              </w:numPr>
              <w:ind w:left="313" w:hanging="284"/>
              <w:rPr>
                <w:rFonts w:ascii="Montserrat" w:eastAsia="Calibri" w:hAnsi="Montserrat" w:cs="Times New Roman"/>
                <w:b w:val="0"/>
                <w:bCs w:val="0"/>
                <w:color w:val="1F4E79" w:themeColor="accent1" w:themeShade="80"/>
                <w:lang w:val="es-ES_tradnl"/>
              </w:rPr>
            </w:pPr>
            <w:r w:rsidRPr="00060051">
              <w:rPr>
                <w:rFonts w:ascii="Montserrat" w:eastAsia="Calibri" w:hAnsi="Montserrat" w:cs="Times New Roman"/>
                <w:b w:val="0"/>
                <w:color w:val="1F4E79" w:themeColor="accent1" w:themeShade="80"/>
                <w:lang w:val="es-ES_tradnl"/>
              </w:rPr>
              <w:t>Capacitación a docentes en concreción curricular por pueblos.</w:t>
            </w:r>
          </w:p>
          <w:p w:rsidR="00734428" w:rsidRPr="00060051" w:rsidRDefault="00734428" w:rsidP="00734428">
            <w:pPr>
              <w:pStyle w:val="Prrafodelista"/>
              <w:ind w:left="313"/>
              <w:rPr>
                <w:rFonts w:ascii="Montserrat" w:eastAsia="Calibri" w:hAnsi="Montserrat" w:cs="Times New Roman"/>
                <w:b w:val="0"/>
                <w:bCs w:val="0"/>
                <w:color w:val="1F4E79" w:themeColor="accent1" w:themeShade="80"/>
                <w:lang w:val="es-ES_tradnl"/>
              </w:rPr>
            </w:pPr>
          </w:p>
        </w:tc>
        <w:tc>
          <w:tcPr>
            <w:tcW w:w="5077" w:type="dxa"/>
          </w:tcPr>
          <w:p w:rsidR="00734428" w:rsidRPr="00060051" w:rsidRDefault="00734428" w:rsidP="00734428">
            <w:pPr>
              <w:pStyle w:val="Prrafodelista"/>
              <w:numPr>
                <w:ilvl w:val="0"/>
                <w:numId w:val="4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+mn-ea" w:hAnsi="Montserrat" w:cs="+mn-cs"/>
                <w:color w:val="1F4E79" w:themeColor="accent1" w:themeShade="80"/>
                <w:lang w:eastAsia="es-GT"/>
              </w:rPr>
            </w:pPr>
            <w:r w:rsidRPr="00060051">
              <w:rPr>
                <w:rFonts w:ascii="Montserrat" w:eastAsia="Calibri" w:hAnsi="Montserrat" w:cs="Times New Roman"/>
                <w:color w:val="1F4E79" w:themeColor="accent1" w:themeShade="80"/>
                <w:lang w:val="es-ES_tradnl"/>
              </w:rPr>
              <w:t>21 Docentes capacitados en concreción curricular por niveles educativos.</w:t>
            </w:r>
          </w:p>
          <w:p w:rsidR="00734428" w:rsidRPr="00060051" w:rsidRDefault="00734428" w:rsidP="00734428">
            <w:pPr>
              <w:pStyle w:val="Prrafodelista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+mn-ea" w:hAnsi="Montserrat" w:cs="+mn-cs"/>
                <w:color w:val="1F4E79" w:themeColor="accent1" w:themeShade="80"/>
                <w:lang w:eastAsia="es-GT"/>
              </w:rPr>
            </w:pPr>
          </w:p>
        </w:tc>
      </w:tr>
      <w:tr w:rsidR="00734428" w:rsidRPr="00203747" w:rsidTr="009E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9" w:type="dxa"/>
          </w:tcPr>
          <w:p w:rsidR="00734428" w:rsidRPr="00060051" w:rsidRDefault="00734428" w:rsidP="00734428">
            <w:pPr>
              <w:pStyle w:val="Prrafodelista"/>
              <w:numPr>
                <w:ilvl w:val="0"/>
                <w:numId w:val="2"/>
              </w:numPr>
              <w:ind w:left="454" w:hanging="425"/>
              <w:rPr>
                <w:rFonts w:ascii="Montserrat" w:eastAsia="Calibri" w:hAnsi="Montserrat" w:cs="Times New Roman"/>
                <w:b w:val="0"/>
                <w:bCs w:val="0"/>
                <w:color w:val="1F4E79" w:themeColor="accent1" w:themeShade="80"/>
                <w:lang w:val="es-ES_tradnl"/>
              </w:rPr>
            </w:pPr>
            <w:r w:rsidRPr="00060051">
              <w:rPr>
                <w:rFonts w:ascii="Montserrat" w:eastAsia="Calibri" w:hAnsi="Montserrat" w:cs="Times New Roman"/>
                <w:b w:val="0"/>
                <w:color w:val="1F4E79" w:themeColor="accent1" w:themeShade="80"/>
                <w:lang w:val="es-ES_tradnl"/>
              </w:rPr>
              <w:t>Capacitación a nuevos docentes contratados, sobre los protocolos de regreso a Clases.</w:t>
            </w:r>
          </w:p>
          <w:p w:rsidR="00734428" w:rsidRPr="00060051" w:rsidRDefault="00734428" w:rsidP="00734428">
            <w:pPr>
              <w:pStyle w:val="Prrafodelista"/>
              <w:ind w:left="454"/>
              <w:rPr>
                <w:rFonts w:ascii="Montserrat" w:eastAsia="Calibri" w:hAnsi="Montserrat" w:cs="Times New Roman"/>
                <w:b w:val="0"/>
                <w:bCs w:val="0"/>
                <w:color w:val="1F4E79" w:themeColor="accent1" w:themeShade="80"/>
                <w:lang w:val="es-ES_tradnl"/>
              </w:rPr>
            </w:pPr>
          </w:p>
        </w:tc>
        <w:tc>
          <w:tcPr>
            <w:tcW w:w="5077" w:type="dxa"/>
          </w:tcPr>
          <w:p w:rsidR="00734428" w:rsidRPr="00060051" w:rsidRDefault="00734428" w:rsidP="00734428">
            <w:pPr>
              <w:pStyle w:val="Prrafodelista"/>
              <w:numPr>
                <w:ilvl w:val="0"/>
                <w:numId w:val="4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Calibri" w:hAnsi="Montserrat" w:cs="Times New Roman"/>
                <w:color w:val="1F4E79" w:themeColor="accent1" w:themeShade="80"/>
                <w:lang w:val="es-ES_tradnl"/>
              </w:rPr>
            </w:pPr>
            <w:r w:rsidRPr="00060051">
              <w:rPr>
                <w:rFonts w:ascii="Montserrat" w:eastAsia="Calibri" w:hAnsi="Montserrat" w:cs="Times New Roman"/>
                <w:color w:val="1F4E79" w:themeColor="accent1" w:themeShade="80"/>
                <w:lang w:val="es-ES_tradnl"/>
              </w:rPr>
              <w:t>41 Docentes capacitados en protocolo de regreso a clases, por la Dirección Departamental de Educación Huehuetenango.</w:t>
            </w:r>
          </w:p>
        </w:tc>
      </w:tr>
    </w:tbl>
    <w:p w:rsidR="00734428" w:rsidRDefault="00734428" w:rsidP="00734428">
      <w:pPr>
        <w:pStyle w:val="Prrafodelista"/>
        <w:jc w:val="both"/>
        <w:rPr>
          <w:rFonts w:ascii="Montserrat ExtraBold" w:hAnsi="Montserrat ExtraBold"/>
          <w:b/>
          <w:color w:val="2E74B5" w:themeColor="accent1" w:themeShade="BF"/>
          <w:sz w:val="28"/>
          <w:szCs w:val="24"/>
        </w:rPr>
      </w:pPr>
    </w:p>
    <w:p w:rsidR="00C9297B" w:rsidRDefault="00C9297B" w:rsidP="00734428">
      <w:pPr>
        <w:pStyle w:val="Prrafodelista"/>
        <w:jc w:val="both"/>
        <w:rPr>
          <w:rFonts w:ascii="Montserrat ExtraBold" w:hAnsi="Montserrat ExtraBold"/>
          <w:b/>
          <w:color w:val="2E74B5" w:themeColor="accent1" w:themeShade="BF"/>
          <w:sz w:val="28"/>
          <w:szCs w:val="24"/>
        </w:rPr>
      </w:pPr>
    </w:p>
    <w:p w:rsidR="00203747" w:rsidRPr="00203747" w:rsidRDefault="00203747" w:rsidP="00203747">
      <w:pPr>
        <w:pStyle w:val="Prrafodelista"/>
        <w:numPr>
          <w:ilvl w:val="0"/>
          <w:numId w:val="1"/>
        </w:numPr>
        <w:jc w:val="both"/>
        <w:rPr>
          <w:rFonts w:ascii="Montserrat ExtraBold" w:hAnsi="Montserrat ExtraBold"/>
          <w:b/>
          <w:color w:val="2E74B5" w:themeColor="accent1" w:themeShade="BF"/>
          <w:sz w:val="28"/>
          <w:szCs w:val="24"/>
        </w:rPr>
      </w:pPr>
      <w:r w:rsidRPr="00203747">
        <w:rPr>
          <w:rFonts w:ascii="Montserrat ExtraBold" w:hAnsi="Montserrat ExtraBold"/>
          <w:b/>
          <w:color w:val="2E74B5" w:themeColor="accent1" w:themeShade="BF"/>
          <w:sz w:val="28"/>
          <w:szCs w:val="24"/>
        </w:rPr>
        <w:t>Ministerio de Salud:</w:t>
      </w:r>
    </w:p>
    <w:p w:rsidR="00203747" w:rsidRPr="00203747" w:rsidRDefault="00203747" w:rsidP="00203747">
      <w:pPr>
        <w:ind w:left="709"/>
        <w:jc w:val="both"/>
        <w:rPr>
          <w:rFonts w:ascii="Montserrat" w:hAnsi="Montserrat" w:cs="Raavi"/>
          <w:color w:val="1F3864" w:themeColor="accent5" w:themeShade="80"/>
          <w:sz w:val="24"/>
          <w:szCs w:val="24"/>
        </w:rPr>
      </w:pPr>
      <w:r w:rsidRPr="00203747">
        <w:rPr>
          <w:rFonts w:ascii="Montserrat" w:hAnsi="Montserrat" w:cs="Raavi"/>
          <w:color w:val="1F3864" w:themeColor="accent5" w:themeShade="80"/>
          <w:sz w:val="24"/>
          <w:szCs w:val="24"/>
        </w:rPr>
        <w:t>El objetivo establecido en el Plan de Trabajo</w:t>
      </w:r>
      <w:r w:rsidR="00060051"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 2021</w:t>
      </w:r>
      <w:r w:rsidRPr="00203747">
        <w:rPr>
          <w:rFonts w:ascii="Montserrat" w:hAnsi="Montserrat" w:cs="Raavi"/>
          <w:color w:val="1F3864" w:themeColor="accent5" w:themeShade="80"/>
          <w:sz w:val="24"/>
          <w:szCs w:val="24"/>
        </w:rPr>
        <w:t>, está relacionado con el fortalecimiento de los servicios del Distrito de Salud en San Mateo Ixtatá</w:t>
      </w:r>
      <w:r w:rsidR="00792C89">
        <w:rPr>
          <w:rFonts w:ascii="Montserrat" w:hAnsi="Montserrat" w:cs="Raavi"/>
          <w:color w:val="1F3864" w:themeColor="accent5" w:themeShade="80"/>
          <w:sz w:val="24"/>
          <w:szCs w:val="24"/>
        </w:rPr>
        <w:t>n, Huehuetenango.  L</w:t>
      </w:r>
      <w:r w:rsidRPr="00203747"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os principales avances en ese </w:t>
      </w:r>
      <w:r w:rsidR="00060051">
        <w:rPr>
          <w:rFonts w:ascii="Montserrat" w:hAnsi="Montserrat" w:cs="Raavi"/>
          <w:color w:val="1F3864" w:themeColor="accent5" w:themeShade="80"/>
          <w:sz w:val="24"/>
          <w:szCs w:val="24"/>
        </w:rPr>
        <w:t>contexto:</w:t>
      </w:r>
      <w:r w:rsidRPr="00203747"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 </w:t>
      </w:r>
    </w:p>
    <w:tbl>
      <w:tblPr>
        <w:tblStyle w:val="Tabladecuadrcula4-nfasis1"/>
        <w:tblW w:w="9356" w:type="dxa"/>
        <w:tblInd w:w="137" w:type="dxa"/>
        <w:tblLook w:val="04A0" w:firstRow="1" w:lastRow="0" w:firstColumn="1" w:lastColumn="0" w:noHBand="0" w:noVBand="1"/>
      </w:tblPr>
      <w:tblGrid>
        <w:gridCol w:w="4531"/>
        <w:gridCol w:w="4825"/>
      </w:tblGrid>
      <w:tr w:rsidR="00203747" w:rsidRPr="00203747" w:rsidTr="009E1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vAlign w:val="center"/>
          </w:tcPr>
          <w:p w:rsidR="00203747" w:rsidRPr="00203747" w:rsidRDefault="00203747" w:rsidP="00426746">
            <w:pPr>
              <w:jc w:val="center"/>
              <w:rPr>
                <w:rFonts w:ascii="Montserrat" w:hAnsi="Montserrat"/>
                <w:color w:val="1F3864" w:themeColor="accent5" w:themeShade="80"/>
                <w:sz w:val="24"/>
                <w:szCs w:val="24"/>
              </w:rPr>
            </w:pPr>
            <w:r w:rsidRPr="00203747">
              <w:rPr>
                <w:rFonts w:ascii="Montserrat" w:hAnsi="Montserrat"/>
                <w:sz w:val="24"/>
                <w:szCs w:val="24"/>
              </w:rPr>
              <w:t>AVANCES MSPAS</w:t>
            </w:r>
          </w:p>
        </w:tc>
      </w:tr>
      <w:tr w:rsidR="00203747" w:rsidRPr="00203747" w:rsidTr="009E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03747" w:rsidRPr="00203747" w:rsidRDefault="00203747" w:rsidP="00426746">
            <w:pPr>
              <w:jc w:val="center"/>
              <w:rPr>
                <w:rFonts w:ascii="Montserrat" w:hAnsi="Montserrat"/>
                <w:color w:val="1F3864" w:themeColor="accent5" w:themeShade="80"/>
                <w:sz w:val="24"/>
                <w:szCs w:val="24"/>
              </w:rPr>
            </w:pPr>
            <w:r w:rsidRPr="00203747">
              <w:rPr>
                <w:rFonts w:ascii="Montserrat" w:hAnsi="Montserrat"/>
                <w:color w:val="1F3864" w:themeColor="accent5" w:themeShade="80"/>
                <w:sz w:val="24"/>
                <w:szCs w:val="24"/>
              </w:rPr>
              <w:t>COMPROMISOS</w:t>
            </w:r>
          </w:p>
        </w:tc>
        <w:tc>
          <w:tcPr>
            <w:tcW w:w="4825" w:type="dxa"/>
          </w:tcPr>
          <w:p w:rsidR="00203747" w:rsidRPr="00203747" w:rsidRDefault="00203747" w:rsidP="00426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b/>
                <w:color w:val="1F3864" w:themeColor="accent5" w:themeShade="80"/>
                <w:sz w:val="24"/>
                <w:szCs w:val="24"/>
              </w:rPr>
            </w:pPr>
            <w:r w:rsidRPr="00203747">
              <w:rPr>
                <w:rFonts w:ascii="Montserrat" w:hAnsi="Montserrat"/>
                <w:b/>
                <w:color w:val="1F3864" w:themeColor="accent5" w:themeShade="80"/>
                <w:sz w:val="24"/>
                <w:szCs w:val="24"/>
              </w:rPr>
              <w:t>RESULTADOS</w:t>
            </w:r>
          </w:p>
        </w:tc>
      </w:tr>
      <w:tr w:rsidR="00664F7A" w:rsidRPr="00203747" w:rsidTr="009E1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64F7A" w:rsidRPr="00060051" w:rsidRDefault="00664F7A" w:rsidP="00455D50">
            <w:pPr>
              <w:pStyle w:val="Prrafodelista"/>
              <w:numPr>
                <w:ilvl w:val="0"/>
                <w:numId w:val="5"/>
              </w:numPr>
              <w:ind w:left="313" w:hanging="313"/>
              <w:rPr>
                <w:rFonts w:ascii="Montserrat" w:hAnsi="Montserrat"/>
                <w:b w:val="0"/>
                <w:color w:val="1F4E79" w:themeColor="accent1" w:themeShade="80"/>
              </w:rPr>
            </w:pPr>
            <w:r w:rsidRPr="00060051">
              <w:rPr>
                <w:rFonts w:ascii="Montserrat" w:hAnsi="Montserrat"/>
                <w:b w:val="0"/>
                <w:color w:val="1F4E79" w:themeColor="accent1" w:themeShade="80"/>
              </w:rPr>
              <w:t>Acceso a los servicios de salud con mayor capacidad de resolución.</w:t>
            </w:r>
          </w:p>
        </w:tc>
        <w:tc>
          <w:tcPr>
            <w:tcW w:w="4825" w:type="dxa"/>
          </w:tcPr>
          <w:p w:rsidR="00664F7A" w:rsidRPr="00060051" w:rsidRDefault="00664F7A" w:rsidP="00455D50">
            <w:pPr>
              <w:pStyle w:val="Prrafodelista"/>
              <w:numPr>
                <w:ilvl w:val="0"/>
                <w:numId w:val="6"/>
              </w:numPr>
              <w:ind w:left="377" w:hanging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  <w:r w:rsidRPr="00060051">
              <w:rPr>
                <w:rFonts w:ascii="Montserrat" w:eastAsia="Times New Roman" w:hAnsi="Montserrat" w:cs="Arial"/>
                <w:color w:val="1F4E79" w:themeColor="accent1" w:themeShade="80"/>
              </w:rPr>
              <w:t>Elaborado Perfil de la Recategorización.</w:t>
            </w:r>
          </w:p>
          <w:p w:rsidR="00664F7A" w:rsidRPr="00060051" w:rsidRDefault="00664F7A" w:rsidP="00455D50">
            <w:pPr>
              <w:pStyle w:val="Normal1"/>
              <w:numPr>
                <w:ilvl w:val="0"/>
                <w:numId w:val="6"/>
              </w:numPr>
              <w:tabs>
                <w:tab w:val="left" w:pos="4102"/>
              </w:tabs>
              <w:ind w:left="377" w:hanging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Century Gothic" w:hAnsi="Montserrat" w:cs="Arial"/>
                <w:color w:val="1F4E79" w:themeColor="accent1" w:themeShade="80"/>
                <w:lang w:val="es-GT"/>
              </w:rPr>
            </w:pPr>
            <w:r w:rsidRPr="00060051">
              <w:rPr>
                <w:rFonts w:ascii="Montserrat" w:eastAsia="Century Gothic" w:hAnsi="Montserrat" w:cs="Arial"/>
                <w:color w:val="1F4E79" w:themeColor="accent1" w:themeShade="80"/>
                <w:lang w:val="es-GT"/>
              </w:rPr>
              <w:t>Dotación de personal establecido de acuerdo a la categoría del servicio.</w:t>
            </w:r>
          </w:p>
          <w:p w:rsidR="00664F7A" w:rsidRPr="00060051" w:rsidRDefault="00664F7A" w:rsidP="00455D50">
            <w:pPr>
              <w:pStyle w:val="Normal1"/>
              <w:numPr>
                <w:ilvl w:val="0"/>
                <w:numId w:val="6"/>
              </w:numPr>
              <w:tabs>
                <w:tab w:val="left" w:pos="4102"/>
              </w:tabs>
              <w:ind w:left="377" w:hanging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Century Gothic" w:hAnsi="Montserrat" w:cs="Arial"/>
                <w:color w:val="1F4E79" w:themeColor="accent1" w:themeShade="80"/>
                <w:lang w:val="es-GT"/>
              </w:rPr>
            </w:pPr>
            <w:r w:rsidRPr="00060051">
              <w:rPr>
                <w:rFonts w:ascii="Montserrat" w:eastAsia="Century Gothic" w:hAnsi="Montserrat" w:cs="Arial"/>
                <w:color w:val="1F4E79" w:themeColor="accent1" w:themeShade="80"/>
              </w:rPr>
              <w:t>Diagnóstico de necesidades de mobiliario y equipo realizado.</w:t>
            </w:r>
          </w:p>
          <w:p w:rsidR="00664F7A" w:rsidRPr="00060051" w:rsidRDefault="00664F7A" w:rsidP="00455D50">
            <w:pPr>
              <w:pStyle w:val="Prrafodelista"/>
              <w:numPr>
                <w:ilvl w:val="0"/>
                <w:numId w:val="6"/>
              </w:numPr>
              <w:ind w:left="377" w:hanging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  <w:r w:rsidRPr="00060051">
              <w:rPr>
                <w:rFonts w:ascii="Montserrat" w:eastAsia="Times New Roman" w:hAnsi="Montserrat" w:cs="Arial"/>
                <w:color w:val="1F4E79" w:themeColor="accent1" w:themeShade="80"/>
              </w:rPr>
              <w:t>En proceso el Ordenamiento Territorial.</w:t>
            </w:r>
          </w:p>
          <w:p w:rsidR="00664F7A" w:rsidRPr="00060051" w:rsidRDefault="00664F7A" w:rsidP="00664F7A">
            <w:pPr>
              <w:pStyle w:val="Prrafodelista"/>
              <w:ind w:lef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</w:p>
        </w:tc>
      </w:tr>
      <w:tr w:rsidR="00664F7A" w:rsidRPr="00203747" w:rsidTr="009E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64F7A" w:rsidRPr="00060051" w:rsidRDefault="00664F7A" w:rsidP="00455D50">
            <w:pPr>
              <w:pStyle w:val="Prrafodelista"/>
              <w:numPr>
                <w:ilvl w:val="0"/>
                <w:numId w:val="5"/>
              </w:numPr>
              <w:ind w:left="313" w:hanging="313"/>
              <w:rPr>
                <w:rFonts w:ascii="Montserrat" w:hAnsi="Montserrat"/>
                <w:b w:val="0"/>
                <w:color w:val="1F4E79" w:themeColor="accent1" w:themeShade="80"/>
              </w:rPr>
            </w:pPr>
            <w:r w:rsidRPr="00060051">
              <w:rPr>
                <w:rFonts w:ascii="Montserrat" w:eastAsia="Times New Roman" w:hAnsi="Montserrat" w:cs="Arial"/>
                <w:b w:val="0"/>
                <w:color w:val="1F4E79" w:themeColor="accent1" w:themeShade="80"/>
              </w:rPr>
              <w:t>Mejoramiento de la infraestructura del Establecimiento de Salud</w:t>
            </w:r>
            <w:r w:rsidR="00E81D16" w:rsidRPr="00060051">
              <w:rPr>
                <w:rFonts w:ascii="Montserrat" w:eastAsia="Times New Roman" w:hAnsi="Montserrat" w:cs="Arial"/>
                <w:b w:val="0"/>
                <w:color w:val="1F4E79" w:themeColor="accent1" w:themeShade="80"/>
              </w:rPr>
              <w:t>.</w:t>
            </w:r>
          </w:p>
        </w:tc>
        <w:tc>
          <w:tcPr>
            <w:tcW w:w="4825" w:type="dxa"/>
          </w:tcPr>
          <w:p w:rsidR="00664F7A" w:rsidRPr="00060051" w:rsidRDefault="00664F7A" w:rsidP="00455D50">
            <w:pPr>
              <w:pStyle w:val="Normal1"/>
              <w:numPr>
                <w:ilvl w:val="0"/>
                <w:numId w:val="26"/>
              </w:numPr>
              <w:tabs>
                <w:tab w:val="left" w:pos="4102"/>
              </w:tabs>
              <w:ind w:left="377" w:hanging="3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1F4E79" w:themeColor="accent1" w:themeShade="80"/>
              </w:rPr>
            </w:pPr>
            <w:r w:rsidRPr="00060051">
              <w:rPr>
                <w:rFonts w:ascii="Montserrat" w:eastAsia="Times New Roman" w:hAnsi="Montserrat" w:cs="Arial"/>
                <w:color w:val="1F4E79" w:themeColor="accent1" w:themeShade="80"/>
              </w:rPr>
              <w:t>Finalizado el remozamiento del segundo nivel del Servicio de Salud</w:t>
            </w:r>
            <w:r w:rsidR="00E81D16" w:rsidRPr="00060051">
              <w:rPr>
                <w:rFonts w:ascii="Montserrat" w:eastAsia="Times New Roman" w:hAnsi="Montserrat" w:cs="Arial"/>
                <w:color w:val="1F4E79" w:themeColor="accent1" w:themeShade="80"/>
              </w:rPr>
              <w:t>.</w:t>
            </w:r>
          </w:p>
          <w:p w:rsidR="00664F7A" w:rsidRPr="00060051" w:rsidRDefault="00664F7A" w:rsidP="00664F7A">
            <w:pPr>
              <w:pStyle w:val="Prrafodelista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</w:p>
        </w:tc>
      </w:tr>
      <w:tr w:rsidR="00664F7A" w:rsidRPr="00203747" w:rsidTr="009E1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64F7A" w:rsidRPr="001A0F8A" w:rsidRDefault="00E81D16" w:rsidP="00455D50">
            <w:pPr>
              <w:pStyle w:val="Prrafodelista"/>
              <w:numPr>
                <w:ilvl w:val="0"/>
                <w:numId w:val="5"/>
              </w:numPr>
              <w:ind w:left="313" w:right="-26" w:hanging="313"/>
              <w:rPr>
                <w:rFonts w:ascii="Montserrat" w:hAnsi="Montserrat"/>
                <w:b w:val="0"/>
                <w:color w:val="1F4E79" w:themeColor="accent1" w:themeShade="80"/>
              </w:rPr>
            </w:pPr>
            <w:r w:rsidRPr="00060051">
              <w:rPr>
                <w:rFonts w:ascii="Montserrat" w:eastAsia="Times New Roman" w:hAnsi="Montserrat" w:cs="Arial"/>
                <w:b w:val="0"/>
                <w:color w:val="1F4E79" w:themeColor="accent1" w:themeShade="80"/>
                <w:lang w:eastAsia="es-GT"/>
              </w:rPr>
              <w:t xml:space="preserve">Contratación de personal para reducir la </w:t>
            </w:r>
            <w:r w:rsidR="00664F7A" w:rsidRPr="00060051">
              <w:rPr>
                <w:rFonts w:ascii="Montserrat" w:eastAsia="Times New Roman" w:hAnsi="Montserrat" w:cs="Arial"/>
                <w:b w:val="0"/>
                <w:color w:val="1F4E79" w:themeColor="accent1" w:themeShade="80"/>
                <w:lang w:eastAsia="es-GT"/>
              </w:rPr>
              <w:t xml:space="preserve">brecha del  Recurso </w:t>
            </w:r>
            <w:r w:rsidR="00664F7A" w:rsidRPr="00060051">
              <w:rPr>
                <w:rFonts w:ascii="Montserrat" w:eastAsia="Times New Roman" w:hAnsi="Montserrat" w:cs="Arial"/>
                <w:b w:val="0"/>
                <w:color w:val="1F4E79" w:themeColor="accent1" w:themeShade="80"/>
                <w:lang w:eastAsia="es-GT"/>
              </w:rPr>
              <w:lastRenderedPageBreak/>
              <w:t>Humano para</w:t>
            </w:r>
            <w:r w:rsidRPr="00060051">
              <w:rPr>
                <w:rFonts w:ascii="Montserrat" w:eastAsia="Times New Roman" w:hAnsi="Montserrat" w:cs="Arial"/>
                <w:b w:val="0"/>
                <w:color w:val="1F4E79" w:themeColor="accent1" w:themeShade="80"/>
                <w:lang w:eastAsia="es-GT"/>
              </w:rPr>
              <w:t xml:space="preserve"> </w:t>
            </w:r>
            <w:r w:rsidR="00664F7A" w:rsidRPr="00060051">
              <w:rPr>
                <w:rFonts w:ascii="Montserrat" w:eastAsia="Times New Roman" w:hAnsi="Montserrat" w:cs="Arial"/>
                <w:b w:val="0"/>
                <w:color w:val="1F4E79" w:themeColor="accent1" w:themeShade="80"/>
                <w:lang w:eastAsia="es-GT"/>
              </w:rPr>
              <w:t>brindar atención en salud  oportuna</w:t>
            </w:r>
            <w:r w:rsidRPr="00060051">
              <w:rPr>
                <w:rFonts w:ascii="Montserrat" w:eastAsia="Times New Roman" w:hAnsi="Montserrat" w:cs="Arial"/>
                <w:b w:val="0"/>
                <w:color w:val="1F4E79" w:themeColor="accent1" w:themeShade="80"/>
                <w:lang w:eastAsia="es-GT"/>
              </w:rPr>
              <w:t>.</w:t>
            </w:r>
          </w:p>
          <w:p w:rsidR="001A0F8A" w:rsidRPr="00060051" w:rsidRDefault="001A0F8A" w:rsidP="001A0F8A">
            <w:pPr>
              <w:pStyle w:val="Prrafodelista"/>
              <w:ind w:left="313" w:right="-26"/>
              <w:rPr>
                <w:rFonts w:ascii="Montserrat" w:hAnsi="Montserrat"/>
                <w:b w:val="0"/>
                <w:color w:val="1F4E79" w:themeColor="accent1" w:themeShade="80"/>
              </w:rPr>
            </w:pPr>
          </w:p>
        </w:tc>
        <w:tc>
          <w:tcPr>
            <w:tcW w:w="4825" w:type="dxa"/>
          </w:tcPr>
          <w:p w:rsidR="00664F7A" w:rsidRPr="00060051" w:rsidRDefault="00E81D16" w:rsidP="00455D50">
            <w:pPr>
              <w:pStyle w:val="Prrafodelista"/>
              <w:numPr>
                <w:ilvl w:val="0"/>
                <w:numId w:val="6"/>
              </w:numPr>
              <w:tabs>
                <w:tab w:val="left" w:pos="3431"/>
                <w:tab w:val="center" w:pos="4110"/>
              </w:tabs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  <w:r w:rsidRPr="00060051">
              <w:rPr>
                <w:rFonts w:ascii="Montserrat" w:hAnsi="Montserrat"/>
                <w:color w:val="1F4E79" w:themeColor="accent1" w:themeShade="80"/>
              </w:rPr>
              <w:lastRenderedPageBreak/>
              <w:t>19 Auxiliares de Enfermería.</w:t>
            </w:r>
          </w:p>
        </w:tc>
      </w:tr>
      <w:tr w:rsidR="00664F7A" w:rsidRPr="00203747" w:rsidTr="009E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64F7A" w:rsidRPr="00060051" w:rsidRDefault="00380D6C" w:rsidP="00455D50">
            <w:pPr>
              <w:pStyle w:val="Prrafodelista"/>
              <w:numPr>
                <w:ilvl w:val="0"/>
                <w:numId w:val="5"/>
              </w:numPr>
              <w:ind w:left="313" w:hanging="313"/>
              <w:rPr>
                <w:rFonts w:ascii="Montserrat" w:hAnsi="Montserrat"/>
                <w:b w:val="0"/>
                <w:color w:val="1F4E79" w:themeColor="accent1" w:themeShade="80"/>
              </w:rPr>
            </w:pPr>
            <w:r w:rsidRPr="00060051">
              <w:rPr>
                <w:rFonts w:ascii="Montserrat" w:hAnsi="Montserrat"/>
                <w:b w:val="0"/>
                <w:color w:val="1F4E79" w:themeColor="accent1" w:themeShade="80"/>
              </w:rPr>
              <w:t>Proceso de educación continua dirigido al personal de primer y segundo niel de atención, para mejorar su desempeño.</w:t>
            </w:r>
          </w:p>
          <w:p w:rsidR="00380D6C" w:rsidRPr="00060051" w:rsidRDefault="00380D6C" w:rsidP="00380D6C">
            <w:pPr>
              <w:pStyle w:val="Prrafodelista"/>
              <w:ind w:left="313"/>
              <w:rPr>
                <w:rFonts w:ascii="Montserrat" w:hAnsi="Montserrat"/>
                <w:b w:val="0"/>
                <w:color w:val="1F4E79" w:themeColor="accent1" w:themeShade="80"/>
              </w:rPr>
            </w:pPr>
          </w:p>
        </w:tc>
        <w:tc>
          <w:tcPr>
            <w:tcW w:w="4825" w:type="dxa"/>
          </w:tcPr>
          <w:p w:rsidR="00664F7A" w:rsidRPr="00060051" w:rsidRDefault="00380D6C" w:rsidP="00455D50">
            <w:pPr>
              <w:pStyle w:val="Prrafodelista"/>
              <w:numPr>
                <w:ilvl w:val="0"/>
                <w:numId w:val="6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  <w:r w:rsidRPr="00060051">
              <w:rPr>
                <w:rFonts w:ascii="Montserrat" w:hAnsi="Montserrat"/>
                <w:color w:val="1F4E79" w:themeColor="accent1" w:themeShade="80"/>
              </w:rPr>
              <w:t>13 Auxiliares de Enfermería capacitadas.</w:t>
            </w:r>
          </w:p>
        </w:tc>
      </w:tr>
      <w:tr w:rsidR="002D5525" w:rsidRPr="00203747" w:rsidTr="009E1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D5525" w:rsidRPr="00060051" w:rsidRDefault="002D5525" w:rsidP="00455D50">
            <w:pPr>
              <w:pStyle w:val="Prrafodelista"/>
              <w:numPr>
                <w:ilvl w:val="0"/>
                <w:numId w:val="5"/>
              </w:numPr>
              <w:ind w:left="313" w:hanging="313"/>
              <w:rPr>
                <w:rFonts w:ascii="Montserrat" w:hAnsi="Montserrat"/>
                <w:b w:val="0"/>
                <w:color w:val="1F4E79" w:themeColor="accent1" w:themeShade="80"/>
              </w:rPr>
            </w:pPr>
            <w:r w:rsidRPr="00060051">
              <w:rPr>
                <w:rFonts w:ascii="Montserrat" w:hAnsi="Montserrat"/>
                <w:b w:val="0"/>
                <w:color w:val="1F4E79" w:themeColor="accent1" w:themeShade="80"/>
              </w:rPr>
              <w:t>Abastecimiento de material m</w:t>
            </w:r>
            <w:r w:rsidR="00E94EC1" w:rsidRPr="00060051">
              <w:rPr>
                <w:rFonts w:ascii="Montserrat" w:hAnsi="Montserrat"/>
                <w:b w:val="0"/>
                <w:color w:val="1F4E79" w:themeColor="accent1" w:themeShade="80"/>
              </w:rPr>
              <w:t>édico quirúrgico, medicamentos y pruebas.</w:t>
            </w:r>
          </w:p>
          <w:p w:rsidR="002D5525" w:rsidRPr="00060051" w:rsidRDefault="002D5525" w:rsidP="002D5525">
            <w:pPr>
              <w:pStyle w:val="Prrafodelista"/>
              <w:ind w:left="313"/>
              <w:rPr>
                <w:rFonts w:ascii="Montserrat" w:hAnsi="Montserrat"/>
                <w:b w:val="0"/>
                <w:color w:val="1F4E79" w:themeColor="accent1" w:themeShade="80"/>
              </w:rPr>
            </w:pPr>
          </w:p>
        </w:tc>
        <w:tc>
          <w:tcPr>
            <w:tcW w:w="4825" w:type="dxa"/>
          </w:tcPr>
          <w:p w:rsidR="00E94EC1" w:rsidRPr="00060051" w:rsidRDefault="00E94EC1" w:rsidP="00455D50">
            <w:pPr>
              <w:pStyle w:val="Prrafodelista"/>
              <w:numPr>
                <w:ilvl w:val="0"/>
                <w:numId w:val="6"/>
              </w:numPr>
              <w:ind w:left="377" w:hanging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E79" w:themeColor="accent1" w:themeShade="80"/>
                <w:lang w:eastAsia="es-GT"/>
              </w:rPr>
            </w:pPr>
            <w:r w:rsidRPr="00060051">
              <w:rPr>
                <w:rFonts w:ascii="Montserrat" w:hAnsi="Montserrat"/>
                <w:color w:val="1F4E79" w:themeColor="accent1" w:themeShade="80"/>
              </w:rPr>
              <w:t xml:space="preserve">Servicios abastecidos entre el 92 y 100% de </w:t>
            </w:r>
            <w:r w:rsidRPr="00060051">
              <w:rPr>
                <w:rFonts w:ascii="Montserrat" w:hAnsi="Montserrat" w:cs="Arial"/>
                <w:color w:val="1F4E79" w:themeColor="accent1" w:themeShade="80"/>
                <w:lang w:val="es-ES" w:eastAsia="es-GT"/>
              </w:rPr>
              <w:t>medicamentos y material médico quirúrgico.</w:t>
            </w:r>
            <w:r w:rsidRPr="00060051">
              <w:rPr>
                <w:rFonts w:ascii="Montserrat" w:hAnsi="Montserrat" w:cs="Arial"/>
                <w:color w:val="1F4E79" w:themeColor="accent1" w:themeShade="80"/>
                <w:lang w:eastAsia="es-GT"/>
              </w:rPr>
              <w:t xml:space="preserve"> </w:t>
            </w:r>
          </w:p>
          <w:p w:rsidR="00E94EC1" w:rsidRPr="00060051" w:rsidRDefault="00E94EC1" w:rsidP="00455D50">
            <w:pPr>
              <w:pStyle w:val="Prrafodelista"/>
              <w:numPr>
                <w:ilvl w:val="0"/>
                <w:numId w:val="6"/>
              </w:numPr>
              <w:ind w:left="377" w:hanging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E79" w:themeColor="accent1" w:themeShade="80"/>
                <w:lang w:eastAsia="es-GT"/>
              </w:rPr>
            </w:pPr>
            <w:r w:rsidRPr="00060051">
              <w:rPr>
                <w:rFonts w:ascii="Montserrat" w:hAnsi="Montserrat" w:cs="Arial"/>
                <w:color w:val="1F4E79" w:themeColor="accent1" w:themeShade="80"/>
                <w:lang w:eastAsia="es-GT"/>
              </w:rPr>
              <w:t>(Con base al listado básico).</w:t>
            </w:r>
          </w:p>
          <w:p w:rsidR="00E94EC1" w:rsidRPr="00060051" w:rsidRDefault="00E94EC1" w:rsidP="00455D50">
            <w:pPr>
              <w:pStyle w:val="Prrafodelista"/>
              <w:numPr>
                <w:ilvl w:val="0"/>
                <w:numId w:val="6"/>
              </w:numPr>
              <w:ind w:left="377" w:hanging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E79" w:themeColor="accent1" w:themeShade="80"/>
                <w:lang w:eastAsia="es-GT"/>
              </w:rPr>
            </w:pPr>
            <w:r w:rsidRPr="00060051">
              <w:rPr>
                <w:rFonts w:ascii="Montserrat" w:hAnsi="Montserrat" w:cs="Arial"/>
                <w:color w:val="1F4E79" w:themeColor="accent1" w:themeShade="80"/>
                <w:lang w:eastAsia="es-GT"/>
              </w:rPr>
              <w:t>100</w:t>
            </w:r>
            <w:r w:rsidRPr="00060051">
              <w:rPr>
                <w:rFonts w:ascii="Montserrat" w:hAnsi="Montserrat" w:cs="Arial"/>
                <w:color w:val="1F4E79" w:themeColor="accent1" w:themeShade="80"/>
                <w:lang w:val="es-ES" w:eastAsia="es-GT"/>
              </w:rPr>
              <w:t>% de abastecimiento de Métodos planificación familiar</w:t>
            </w:r>
          </w:p>
          <w:p w:rsidR="00E94EC1" w:rsidRPr="00060051" w:rsidRDefault="00E94EC1" w:rsidP="00455D50">
            <w:pPr>
              <w:pStyle w:val="Prrafodelista"/>
              <w:numPr>
                <w:ilvl w:val="0"/>
                <w:numId w:val="6"/>
              </w:numPr>
              <w:ind w:left="377" w:hanging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Century Gothic" w:hAnsi="Montserrat" w:cs="Arial"/>
                <w:color w:val="1F4E79" w:themeColor="accent1" w:themeShade="80"/>
              </w:rPr>
            </w:pPr>
            <w:r w:rsidRPr="00060051">
              <w:rPr>
                <w:rFonts w:ascii="Montserrat" w:hAnsi="Montserrat" w:cs="Arial"/>
                <w:color w:val="1F4E79" w:themeColor="accent1" w:themeShade="80"/>
                <w:lang w:val="es-ES" w:eastAsia="es-GT"/>
              </w:rPr>
              <w:t>100% de abastecimiento de Equipo de Protección personal</w:t>
            </w:r>
          </w:p>
          <w:p w:rsidR="002D5525" w:rsidRPr="00060051" w:rsidRDefault="00E94EC1" w:rsidP="00455D50">
            <w:pPr>
              <w:pStyle w:val="Prrafodelista"/>
              <w:numPr>
                <w:ilvl w:val="0"/>
                <w:numId w:val="6"/>
              </w:numPr>
              <w:ind w:left="377" w:hanging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  <w:r w:rsidRPr="00060051">
              <w:rPr>
                <w:rFonts w:ascii="Montserrat" w:eastAsia="Century Gothic" w:hAnsi="Montserrat" w:cs="Arial"/>
                <w:color w:val="1F4E79" w:themeColor="accent1" w:themeShade="80"/>
              </w:rPr>
              <w:t>88% de abastecimiento con Pruebas rápidas para atención de la demanda por COVID 19.</w:t>
            </w:r>
          </w:p>
          <w:p w:rsidR="00E94EC1" w:rsidRPr="00060051" w:rsidRDefault="00E94EC1" w:rsidP="00E94EC1">
            <w:pPr>
              <w:pStyle w:val="Prrafodelista"/>
              <w:ind w:lef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</w:p>
        </w:tc>
      </w:tr>
      <w:tr w:rsidR="00E94EC1" w:rsidRPr="00203747" w:rsidTr="009E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94EC1" w:rsidRPr="00060051" w:rsidRDefault="00E94EC1" w:rsidP="00E94EC1">
            <w:pPr>
              <w:pStyle w:val="Normal1"/>
              <w:tabs>
                <w:tab w:val="left" w:pos="4102"/>
              </w:tabs>
              <w:rPr>
                <w:rFonts w:ascii="Montserrat" w:eastAsia="Century Gothic" w:hAnsi="Montserrat" w:cs="Arial"/>
                <w:b w:val="0"/>
                <w:color w:val="1F4E79" w:themeColor="accent1" w:themeShade="80"/>
                <w:lang w:val="es-GT"/>
              </w:rPr>
            </w:pPr>
            <w:r w:rsidRPr="00060051">
              <w:rPr>
                <w:rFonts w:ascii="Montserrat" w:eastAsia="Century Gothic" w:hAnsi="Montserrat" w:cs="Arial"/>
                <w:b w:val="0"/>
                <w:color w:val="1F4E79" w:themeColor="accent1" w:themeShade="80"/>
                <w:lang w:val="es-GT"/>
              </w:rPr>
              <w:t>6. Abastecimiento de insumos para vigilancia del agua</w:t>
            </w:r>
          </w:p>
        </w:tc>
        <w:tc>
          <w:tcPr>
            <w:tcW w:w="4825" w:type="dxa"/>
          </w:tcPr>
          <w:p w:rsidR="00E94EC1" w:rsidRPr="00060051" w:rsidRDefault="00E94EC1" w:rsidP="00455D50">
            <w:pPr>
              <w:pStyle w:val="Prrafodelista"/>
              <w:numPr>
                <w:ilvl w:val="0"/>
                <w:numId w:val="27"/>
              </w:numPr>
              <w:ind w:left="377" w:hanging="3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E79" w:themeColor="accent1" w:themeShade="80"/>
                <w:lang w:eastAsia="es-GT"/>
              </w:rPr>
            </w:pPr>
            <w:r w:rsidRPr="00060051">
              <w:rPr>
                <w:rFonts w:ascii="Montserrat" w:hAnsi="Montserrat" w:cs="Arial"/>
                <w:color w:val="1F4E79" w:themeColor="accent1" w:themeShade="80"/>
                <w:lang w:eastAsia="es-GT"/>
              </w:rPr>
              <w:t>90% de abastecimiento con insumos: pruebas bacteriológicas y cloro residual para la vigilancia del agua.</w:t>
            </w:r>
          </w:p>
          <w:p w:rsidR="00E94EC1" w:rsidRPr="00060051" w:rsidRDefault="00E94EC1" w:rsidP="00455D50">
            <w:pPr>
              <w:pStyle w:val="Prrafodelista"/>
              <w:numPr>
                <w:ilvl w:val="0"/>
                <w:numId w:val="27"/>
              </w:numPr>
              <w:ind w:left="377" w:hanging="3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E79" w:themeColor="accent1" w:themeShade="80"/>
                <w:lang w:eastAsia="es-GT"/>
              </w:rPr>
            </w:pPr>
            <w:r w:rsidRPr="00060051">
              <w:rPr>
                <w:rFonts w:ascii="Montserrat" w:hAnsi="Montserrat" w:cs="Arial"/>
                <w:color w:val="1F4E79" w:themeColor="accent1" w:themeShade="80"/>
                <w:lang w:eastAsia="es-GT"/>
              </w:rPr>
              <w:t>100% de abastecimiento de material impreso.</w:t>
            </w:r>
          </w:p>
          <w:p w:rsidR="00E94EC1" w:rsidRPr="00060051" w:rsidRDefault="00E94EC1" w:rsidP="00E94EC1">
            <w:pPr>
              <w:pStyle w:val="Prrafodelista"/>
              <w:ind w:left="3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E79" w:themeColor="accent1" w:themeShade="80"/>
                <w:lang w:eastAsia="es-GT"/>
              </w:rPr>
            </w:pPr>
          </w:p>
        </w:tc>
      </w:tr>
      <w:tr w:rsidR="00203747" w:rsidRPr="00203747" w:rsidTr="009E1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03747" w:rsidRPr="00060051" w:rsidRDefault="00E94EC1" w:rsidP="00455D50">
            <w:pPr>
              <w:pStyle w:val="Prrafodelista"/>
              <w:numPr>
                <w:ilvl w:val="0"/>
                <w:numId w:val="5"/>
              </w:numPr>
              <w:ind w:left="313" w:hanging="313"/>
              <w:rPr>
                <w:rFonts w:ascii="Montserrat" w:hAnsi="Montserrat"/>
                <w:b w:val="0"/>
                <w:color w:val="1F4E79" w:themeColor="accent1" w:themeShade="80"/>
              </w:rPr>
            </w:pPr>
            <w:r w:rsidRPr="00060051">
              <w:rPr>
                <w:rFonts w:ascii="Montserrat" w:hAnsi="Montserrat"/>
                <w:b w:val="0"/>
                <w:color w:val="1F4E79" w:themeColor="accent1" w:themeShade="80"/>
              </w:rPr>
              <w:t>Jornada de vacunación del COVID19.</w:t>
            </w:r>
          </w:p>
        </w:tc>
        <w:tc>
          <w:tcPr>
            <w:tcW w:w="4825" w:type="dxa"/>
          </w:tcPr>
          <w:p w:rsidR="00E94EC1" w:rsidRPr="00060051" w:rsidRDefault="00E94EC1" w:rsidP="00455D50">
            <w:pPr>
              <w:pStyle w:val="Normal1"/>
              <w:numPr>
                <w:ilvl w:val="0"/>
                <w:numId w:val="28"/>
              </w:numPr>
              <w:tabs>
                <w:tab w:val="left" w:pos="4102"/>
              </w:tabs>
              <w:ind w:left="377" w:hanging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Century Gothic" w:hAnsi="Montserrat" w:cs="Arial"/>
                <w:color w:val="1F4E79" w:themeColor="accent1" w:themeShade="80"/>
              </w:rPr>
            </w:pPr>
            <w:r w:rsidRPr="00060051">
              <w:rPr>
                <w:rFonts w:ascii="Montserrat" w:eastAsia="Century Gothic" w:hAnsi="Montserrat" w:cs="Arial"/>
                <w:color w:val="1F4E79" w:themeColor="accent1" w:themeShade="80"/>
                <w:lang w:val="es-GT"/>
              </w:rPr>
              <w:t>18% de coberturas alcanzadas en la administración de la primera dosis (</w:t>
            </w:r>
            <w:r w:rsidRPr="00060051">
              <w:rPr>
                <w:rFonts w:ascii="Montserrat" w:eastAsia="Century Gothic" w:hAnsi="Montserrat" w:cs="Arial"/>
                <w:color w:val="1F4E79" w:themeColor="accent1" w:themeShade="80"/>
              </w:rPr>
              <w:t>5,198 dosis aplicada).</w:t>
            </w:r>
          </w:p>
          <w:p w:rsidR="00E94EC1" w:rsidRPr="00060051" w:rsidRDefault="00E94EC1" w:rsidP="00455D50">
            <w:pPr>
              <w:pStyle w:val="Normal1"/>
              <w:numPr>
                <w:ilvl w:val="0"/>
                <w:numId w:val="28"/>
              </w:numPr>
              <w:tabs>
                <w:tab w:val="left" w:pos="4102"/>
              </w:tabs>
              <w:ind w:left="377" w:hanging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Century Gothic" w:hAnsi="Montserrat" w:cs="Arial"/>
                <w:color w:val="1F4E79" w:themeColor="accent1" w:themeShade="80"/>
              </w:rPr>
            </w:pPr>
            <w:r w:rsidRPr="00060051">
              <w:rPr>
                <w:rFonts w:ascii="Montserrat" w:eastAsia="Century Gothic" w:hAnsi="Montserrat" w:cs="Arial"/>
                <w:color w:val="1F4E79" w:themeColor="accent1" w:themeShade="80"/>
              </w:rPr>
              <w:t xml:space="preserve">7.42 % </w:t>
            </w:r>
            <w:r w:rsidRPr="00060051">
              <w:rPr>
                <w:rFonts w:ascii="Montserrat" w:eastAsia="Century Gothic" w:hAnsi="Montserrat" w:cs="Arial"/>
                <w:color w:val="1F4E79" w:themeColor="accent1" w:themeShade="80"/>
                <w:lang w:val="es-GT"/>
              </w:rPr>
              <w:t>de coberturas alcanzadas en la administración de la segunda dosis (</w:t>
            </w:r>
            <w:r w:rsidRPr="00060051">
              <w:rPr>
                <w:rFonts w:ascii="Montserrat" w:eastAsia="Century Gothic" w:hAnsi="Montserrat" w:cs="Arial"/>
                <w:color w:val="1F4E79" w:themeColor="accent1" w:themeShade="80"/>
              </w:rPr>
              <w:t>2,147 dosis aplicada).</w:t>
            </w:r>
          </w:p>
          <w:p w:rsidR="00E94EC1" w:rsidRPr="00060051" w:rsidRDefault="00E94EC1" w:rsidP="00455D50">
            <w:pPr>
              <w:pStyle w:val="Prrafodelista"/>
              <w:numPr>
                <w:ilvl w:val="0"/>
                <w:numId w:val="28"/>
              </w:numPr>
              <w:tabs>
                <w:tab w:val="left" w:pos="1528"/>
                <w:tab w:val="center" w:pos="4680"/>
              </w:tabs>
              <w:ind w:left="377" w:hanging="3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1F4E79" w:themeColor="accent1" w:themeShade="80"/>
                <w:lang w:eastAsia="es-GT"/>
              </w:rPr>
            </w:pPr>
            <w:r w:rsidRPr="00060051">
              <w:rPr>
                <w:rFonts w:ascii="Montserrat" w:eastAsia="Times New Roman" w:hAnsi="Montserrat" w:cs="Arial"/>
                <w:color w:val="1F4E79" w:themeColor="accent1" w:themeShade="80"/>
                <w:lang w:eastAsia="es-GT"/>
              </w:rPr>
              <w:t>Implementación de nuevas estrategias para alcanzar las coberturas</w:t>
            </w:r>
            <w:r w:rsidR="005F3A46" w:rsidRPr="00060051">
              <w:rPr>
                <w:rFonts w:ascii="Montserrat" w:eastAsia="Times New Roman" w:hAnsi="Montserrat" w:cs="Arial"/>
                <w:color w:val="1F4E79" w:themeColor="accent1" w:themeShade="80"/>
                <w:lang w:eastAsia="es-GT"/>
              </w:rPr>
              <w:t>:</w:t>
            </w:r>
          </w:p>
          <w:p w:rsidR="00E94EC1" w:rsidRPr="00060051" w:rsidRDefault="00E94EC1" w:rsidP="00455D50">
            <w:pPr>
              <w:pStyle w:val="Prrafodelista"/>
              <w:numPr>
                <w:ilvl w:val="0"/>
                <w:numId w:val="29"/>
              </w:numPr>
              <w:tabs>
                <w:tab w:val="left" w:pos="1528"/>
                <w:tab w:val="center" w:pos="4680"/>
              </w:tabs>
              <w:ind w:left="660" w:right="-42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1F4E79" w:themeColor="accent1" w:themeShade="80"/>
                <w:lang w:eastAsia="es-GT"/>
              </w:rPr>
            </w:pPr>
            <w:r w:rsidRPr="00060051">
              <w:rPr>
                <w:rFonts w:ascii="Montserrat" w:eastAsia="Times New Roman" w:hAnsi="Montserrat" w:cs="Arial"/>
                <w:color w:val="1F4E79" w:themeColor="accent1" w:themeShade="80"/>
                <w:lang w:eastAsia="es-GT"/>
              </w:rPr>
              <w:t xml:space="preserve">Aumento  de puestos de vacunación, </w:t>
            </w:r>
          </w:p>
          <w:p w:rsidR="00E94EC1" w:rsidRPr="00060051" w:rsidRDefault="00E94EC1" w:rsidP="00455D50">
            <w:pPr>
              <w:pStyle w:val="Prrafodelista"/>
              <w:numPr>
                <w:ilvl w:val="0"/>
                <w:numId w:val="29"/>
              </w:numPr>
              <w:tabs>
                <w:tab w:val="left" w:pos="1528"/>
                <w:tab w:val="center" w:pos="4680"/>
              </w:tabs>
              <w:ind w:left="660" w:right="-42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1F4E79" w:themeColor="accent1" w:themeShade="80"/>
                <w:lang w:eastAsia="es-GT"/>
              </w:rPr>
            </w:pPr>
            <w:r w:rsidRPr="00060051">
              <w:rPr>
                <w:rFonts w:ascii="Montserrat" w:eastAsia="Times New Roman" w:hAnsi="Montserrat" w:cs="Arial"/>
                <w:color w:val="1F4E79" w:themeColor="accent1" w:themeShade="80"/>
                <w:lang w:eastAsia="es-GT"/>
              </w:rPr>
              <w:t xml:space="preserve">Modalidad de casa en casa </w:t>
            </w:r>
          </w:p>
          <w:p w:rsidR="00E94EC1" w:rsidRPr="00060051" w:rsidRDefault="00E94EC1" w:rsidP="00455D50">
            <w:pPr>
              <w:pStyle w:val="Prrafodelista"/>
              <w:numPr>
                <w:ilvl w:val="0"/>
                <w:numId w:val="29"/>
              </w:numPr>
              <w:tabs>
                <w:tab w:val="left" w:pos="1528"/>
                <w:tab w:val="center" w:pos="4680"/>
              </w:tabs>
              <w:ind w:left="660" w:right="-42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1F4E79" w:themeColor="accent1" w:themeShade="80"/>
                <w:lang w:eastAsia="es-GT"/>
              </w:rPr>
            </w:pPr>
            <w:r w:rsidRPr="00060051">
              <w:rPr>
                <w:rFonts w:ascii="Montserrat" w:eastAsia="Times New Roman" w:hAnsi="Montserrat" w:cs="Arial"/>
                <w:color w:val="1F4E79" w:themeColor="accent1" w:themeShade="80"/>
                <w:lang w:eastAsia="es-GT"/>
              </w:rPr>
              <w:t xml:space="preserve">Barridos </w:t>
            </w:r>
          </w:p>
          <w:p w:rsidR="00E94EC1" w:rsidRPr="00060051" w:rsidRDefault="00E94EC1" w:rsidP="00455D50">
            <w:pPr>
              <w:pStyle w:val="Prrafodelista"/>
              <w:numPr>
                <w:ilvl w:val="0"/>
                <w:numId w:val="29"/>
              </w:numPr>
              <w:tabs>
                <w:tab w:val="left" w:pos="1528"/>
                <w:tab w:val="center" w:pos="4680"/>
              </w:tabs>
              <w:ind w:left="660" w:right="-42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1F4E79" w:themeColor="accent1" w:themeShade="80"/>
                <w:lang w:eastAsia="es-GT"/>
              </w:rPr>
            </w:pPr>
            <w:r w:rsidRPr="00060051">
              <w:rPr>
                <w:rFonts w:ascii="Montserrat" w:eastAsia="Times New Roman" w:hAnsi="Montserrat" w:cs="Arial"/>
                <w:color w:val="1F4E79" w:themeColor="accent1" w:themeShade="80"/>
                <w:lang w:eastAsia="es-GT"/>
              </w:rPr>
              <w:t>Micro concentraciones</w:t>
            </w:r>
          </w:p>
          <w:p w:rsidR="00E94EC1" w:rsidRPr="00060051" w:rsidRDefault="00E94EC1" w:rsidP="00455D50">
            <w:pPr>
              <w:pStyle w:val="Prrafodelista"/>
              <w:numPr>
                <w:ilvl w:val="0"/>
                <w:numId w:val="29"/>
              </w:numPr>
              <w:ind w:left="66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  <w:lang w:eastAsia="es-GT"/>
              </w:rPr>
            </w:pPr>
            <w:r w:rsidRPr="00060051">
              <w:rPr>
                <w:rFonts w:ascii="Montserrat" w:hAnsi="Montserrat"/>
                <w:color w:val="1F4E79" w:themeColor="accent1" w:themeShade="80"/>
                <w:lang w:eastAsia="es-GT"/>
              </w:rPr>
              <w:t>Coordinación con COCODES, Alcalde y Líderes comunitarios</w:t>
            </w:r>
          </w:p>
          <w:p w:rsidR="00E94EC1" w:rsidRPr="00060051" w:rsidRDefault="00E94EC1" w:rsidP="00455D50">
            <w:pPr>
              <w:pStyle w:val="Normal1"/>
              <w:numPr>
                <w:ilvl w:val="0"/>
                <w:numId w:val="30"/>
              </w:numPr>
              <w:tabs>
                <w:tab w:val="left" w:pos="4102"/>
              </w:tabs>
              <w:ind w:left="377" w:hanging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Century Gothic" w:hAnsi="Montserrat" w:cs="Arial"/>
                <w:color w:val="1F4E79" w:themeColor="accent1" w:themeShade="80"/>
              </w:rPr>
            </w:pPr>
            <w:r w:rsidRPr="00060051">
              <w:rPr>
                <w:rFonts w:ascii="Montserrat" w:eastAsia="Century Gothic" w:hAnsi="Montserrat" w:cs="Arial"/>
                <w:color w:val="1F4E79" w:themeColor="accent1" w:themeShade="80"/>
              </w:rPr>
              <w:t>803 pruebas rápidas realizadas</w:t>
            </w:r>
            <w:r w:rsidR="005F3A46" w:rsidRPr="00060051">
              <w:rPr>
                <w:rFonts w:ascii="Montserrat" w:eastAsia="Century Gothic" w:hAnsi="Montserrat" w:cs="Arial"/>
                <w:color w:val="1F4E79" w:themeColor="accent1" w:themeShade="80"/>
              </w:rPr>
              <w:t>.</w:t>
            </w:r>
            <w:r w:rsidRPr="00060051">
              <w:rPr>
                <w:rFonts w:ascii="Montserrat" w:eastAsia="Century Gothic" w:hAnsi="Montserrat" w:cs="Arial"/>
                <w:color w:val="1F4E79" w:themeColor="accent1" w:themeShade="80"/>
              </w:rPr>
              <w:t xml:space="preserve"> </w:t>
            </w:r>
          </w:p>
          <w:p w:rsidR="00E94EC1" w:rsidRPr="00060051" w:rsidRDefault="00E94EC1" w:rsidP="00455D50">
            <w:pPr>
              <w:pStyle w:val="Normal1"/>
              <w:numPr>
                <w:ilvl w:val="0"/>
                <w:numId w:val="30"/>
              </w:numPr>
              <w:tabs>
                <w:tab w:val="left" w:pos="4102"/>
              </w:tabs>
              <w:ind w:left="377" w:hanging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Century Gothic" w:hAnsi="Montserrat" w:cs="Arial"/>
                <w:color w:val="1F4E79" w:themeColor="accent1" w:themeShade="80"/>
              </w:rPr>
            </w:pPr>
            <w:r w:rsidRPr="00060051">
              <w:rPr>
                <w:rFonts w:ascii="Montserrat" w:eastAsia="Century Gothic" w:hAnsi="Montserrat" w:cs="Arial"/>
                <w:color w:val="1F4E79" w:themeColor="accent1" w:themeShade="80"/>
              </w:rPr>
              <w:t>37 Pruebas rápidas positivas</w:t>
            </w:r>
            <w:r w:rsidR="005F3A46" w:rsidRPr="00060051">
              <w:rPr>
                <w:rFonts w:ascii="Montserrat" w:eastAsia="Century Gothic" w:hAnsi="Montserrat" w:cs="Arial"/>
                <w:color w:val="1F4E79" w:themeColor="accent1" w:themeShade="80"/>
              </w:rPr>
              <w:t>.</w:t>
            </w:r>
          </w:p>
          <w:p w:rsidR="00E94EC1" w:rsidRPr="00060051" w:rsidRDefault="00E94EC1" w:rsidP="00455D50">
            <w:pPr>
              <w:pStyle w:val="Normal1"/>
              <w:numPr>
                <w:ilvl w:val="0"/>
                <w:numId w:val="30"/>
              </w:numPr>
              <w:tabs>
                <w:tab w:val="left" w:pos="4102"/>
              </w:tabs>
              <w:ind w:left="377" w:hanging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Century Gothic" w:hAnsi="Montserrat" w:cs="Arial"/>
                <w:color w:val="1F4E79" w:themeColor="accent1" w:themeShade="80"/>
              </w:rPr>
            </w:pPr>
            <w:r w:rsidRPr="00060051">
              <w:rPr>
                <w:rFonts w:ascii="Montserrat" w:eastAsia="Century Gothic" w:hAnsi="Montserrat" w:cs="Arial"/>
                <w:color w:val="1F4E79" w:themeColor="accent1" w:themeShade="80"/>
              </w:rPr>
              <w:t>766 Pruebas rápidas negativas</w:t>
            </w:r>
            <w:r w:rsidR="005F3A46" w:rsidRPr="00060051">
              <w:rPr>
                <w:rFonts w:ascii="Montserrat" w:eastAsia="Century Gothic" w:hAnsi="Montserrat" w:cs="Arial"/>
                <w:color w:val="1F4E79" w:themeColor="accent1" w:themeShade="80"/>
              </w:rPr>
              <w:t>.</w:t>
            </w:r>
          </w:p>
          <w:p w:rsidR="00203747" w:rsidRPr="00060051" w:rsidRDefault="00203747" w:rsidP="00E94EC1">
            <w:pPr>
              <w:pStyle w:val="Prrafodelista"/>
              <w:ind w:left="3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</w:p>
        </w:tc>
      </w:tr>
      <w:tr w:rsidR="00203747" w:rsidRPr="00203747" w:rsidTr="009E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03747" w:rsidRPr="00060051" w:rsidRDefault="00127FE0" w:rsidP="00455D50">
            <w:pPr>
              <w:pStyle w:val="Prrafodelista"/>
              <w:numPr>
                <w:ilvl w:val="0"/>
                <w:numId w:val="5"/>
              </w:numPr>
              <w:ind w:left="313" w:hanging="313"/>
              <w:rPr>
                <w:rFonts w:ascii="Montserrat" w:hAnsi="Montserrat"/>
                <w:b w:val="0"/>
                <w:color w:val="1F4E79" w:themeColor="accent1" w:themeShade="80"/>
              </w:rPr>
            </w:pPr>
            <w:r w:rsidRPr="00060051">
              <w:rPr>
                <w:rFonts w:ascii="Montserrat" w:hAnsi="Montserrat"/>
                <w:b w:val="0"/>
                <w:color w:val="1F4E79" w:themeColor="accent1" w:themeShade="80"/>
              </w:rPr>
              <w:t>Transporte en Salud</w:t>
            </w:r>
            <w:r w:rsidR="00705F47" w:rsidRPr="00060051">
              <w:rPr>
                <w:rFonts w:ascii="Montserrat" w:hAnsi="Montserrat"/>
                <w:b w:val="0"/>
                <w:color w:val="1F4E79" w:themeColor="accent1" w:themeShade="80"/>
              </w:rPr>
              <w:t>.</w:t>
            </w:r>
          </w:p>
        </w:tc>
        <w:tc>
          <w:tcPr>
            <w:tcW w:w="4825" w:type="dxa"/>
          </w:tcPr>
          <w:p w:rsidR="00203747" w:rsidRPr="00060051" w:rsidRDefault="00127FE0" w:rsidP="00455D50">
            <w:pPr>
              <w:pStyle w:val="Prrafodelista"/>
              <w:numPr>
                <w:ilvl w:val="0"/>
                <w:numId w:val="6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  <w:r w:rsidRPr="00060051">
              <w:rPr>
                <w:rFonts w:ascii="Montserrat" w:hAnsi="Montserrat"/>
                <w:color w:val="1F4E79" w:themeColor="accent1" w:themeShade="80"/>
              </w:rPr>
              <w:t>2 ambulancias con uso de bitácora y control de recorrido y combustible</w:t>
            </w:r>
            <w:r w:rsidR="00203747" w:rsidRPr="00060051">
              <w:rPr>
                <w:rFonts w:ascii="Montserrat" w:hAnsi="Montserrat"/>
                <w:color w:val="1F4E79" w:themeColor="accent1" w:themeShade="80"/>
              </w:rPr>
              <w:t>.</w:t>
            </w:r>
          </w:p>
          <w:p w:rsidR="00203747" w:rsidRPr="00060051" w:rsidRDefault="00203747" w:rsidP="00426746">
            <w:p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</w:p>
        </w:tc>
      </w:tr>
    </w:tbl>
    <w:p w:rsidR="00203747" w:rsidRDefault="00203747" w:rsidP="00203747">
      <w:pPr>
        <w:jc w:val="both"/>
        <w:rPr>
          <w:rFonts w:ascii="Montserrat" w:hAnsi="Montserrat" w:cs="Raavi"/>
          <w:color w:val="1F3864" w:themeColor="accent5" w:themeShade="80"/>
          <w:sz w:val="24"/>
          <w:szCs w:val="24"/>
        </w:rPr>
      </w:pPr>
    </w:p>
    <w:p w:rsidR="001A0F8A" w:rsidRDefault="001A0F8A" w:rsidP="00203747">
      <w:pPr>
        <w:jc w:val="both"/>
        <w:rPr>
          <w:rFonts w:ascii="Montserrat" w:hAnsi="Montserrat" w:cs="Raavi"/>
          <w:color w:val="1F3864" w:themeColor="accent5" w:themeShade="80"/>
          <w:sz w:val="24"/>
          <w:szCs w:val="24"/>
        </w:rPr>
      </w:pPr>
    </w:p>
    <w:p w:rsidR="00203747" w:rsidRDefault="00203747" w:rsidP="00203747">
      <w:pPr>
        <w:pStyle w:val="Prrafodelista"/>
        <w:numPr>
          <w:ilvl w:val="0"/>
          <w:numId w:val="1"/>
        </w:numPr>
        <w:jc w:val="both"/>
        <w:rPr>
          <w:rFonts w:ascii="Montserrat ExtraBold" w:hAnsi="Montserrat ExtraBold"/>
          <w:b/>
          <w:color w:val="2E74B5" w:themeColor="accent1" w:themeShade="BF"/>
          <w:sz w:val="28"/>
          <w:szCs w:val="24"/>
        </w:rPr>
      </w:pPr>
      <w:r w:rsidRPr="00203747">
        <w:rPr>
          <w:rFonts w:ascii="Montserrat ExtraBold" w:hAnsi="Montserrat ExtraBold"/>
          <w:b/>
          <w:color w:val="2E74B5" w:themeColor="accent1" w:themeShade="BF"/>
          <w:sz w:val="28"/>
          <w:szCs w:val="24"/>
        </w:rPr>
        <w:t>Ministerio de Agricultura:</w:t>
      </w:r>
    </w:p>
    <w:p w:rsidR="00203747" w:rsidRPr="00003663" w:rsidRDefault="00060051" w:rsidP="00003663">
      <w:pPr>
        <w:ind w:left="709"/>
        <w:jc w:val="both"/>
        <w:rPr>
          <w:rFonts w:ascii="Montserrat" w:hAnsi="Montserrat" w:cs="Raavi"/>
          <w:color w:val="1F3864" w:themeColor="accent5" w:themeShade="80"/>
          <w:sz w:val="24"/>
          <w:szCs w:val="24"/>
        </w:rPr>
      </w:pPr>
      <w:r>
        <w:rPr>
          <w:rFonts w:ascii="Montserrat" w:hAnsi="Montserrat" w:cs="Raavi"/>
          <w:color w:val="1F3864" w:themeColor="accent5" w:themeShade="80"/>
          <w:sz w:val="24"/>
          <w:szCs w:val="24"/>
        </w:rPr>
        <w:t>El objetivo general del p</w:t>
      </w:r>
      <w:r w:rsidR="00203747" w:rsidRPr="00003663">
        <w:rPr>
          <w:rFonts w:ascii="Montserrat" w:hAnsi="Montserrat" w:cs="Raavi"/>
          <w:color w:val="1F3864" w:themeColor="accent5" w:themeShade="80"/>
          <w:sz w:val="24"/>
          <w:szCs w:val="24"/>
        </w:rPr>
        <w:t>lan es co</w:t>
      </w:r>
      <w:r>
        <w:rPr>
          <w:rFonts w:ascii="Montserrat" w:hAnsi="Montserrat" w:cs="Raavi"/>
          <w:color w:val="1F3864" w:themeColor="accent5" w:themeShade="80"/>
          <w:sz w:val="24"/>
          <w:szCs w:val="24"/>
        </w:rPr>
        <w:t>ntribuir con el desarrollo del M</w:t>
      </w:r>
      <w:r w:rsidR="00203747" w:rsidRPr="00003663">
        <w:rPr>
          <w:rFonts w:ascii="Montserrat" w:hAnsi="Montserrat" w:cs="Raavi"/>
          <w:color w:val="1F3864" w:themeColor="accent5" w:themeShade="80"/>
          <w:sz w:val="24"/>
          <w:szCs w:val="24"/>
        </w:rPr>
        <w:t>unicipio de San Mateo Ixtatán a través de acciones de emprendimiento y productividad. Los avances obtenidos a la fecha en este contexto, son los siguientes:</w:t>
      </w:r>
    </w:p>
    <w:tbl>
      <w:tblPr>
        <w:tblStyle w:val="Tabladecuadrcula4-nfasis1"/>
        <w:tblW w:w="9497" w:type="dxa"/>
        <w:tblInd w:w="137" w:type="dxa"/>
        <w:tblLook w:val="04A0" w:firstRow="1" w:lastRow="0" w:firstColumn="1" w:lastColumn="0" w:noHBand="0" w:noVBand="1"/>
      </w:tblPr>
      <w:tblGrid>
        <w:gridCol w:w="4111"/>
        <w:gridCol w:w="5386"/>
      </w:tblGrid>
      <w:tr w:rsidR="00203747" w:rsidRPr="00203747" w:rsidTr="00060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  <w:vAlign w:val="center"/>
          </w:tcPr>
          <w:p w:rsidR="00203747" w:rsidRPr="00203747" w:rsidRDefault="00203747" w:rsidP="00426746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 w:rsidRPr="00203747">
              <w:rPr>
                <w:rFonts w:ascii="Montserrat" w:hAnsi="Montserrat"/>
                <w:color w:val="F2F2F2" w:themeColor="background1" w:themeShade="F2"/>
                <w:sz w:val="24"/>
                <w:szCs w:val="24"/>
              </w:rPr>
              <w:t>AVANCES MAGA</w:t>
            </w:r>
          </w:p>
        </w:tc>
      </w:tr>
      <w:tr w:rsidR="00203747" w:rsidRPr="00203747" w:rsidTr="00060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203747" w:rsidRPr="00203747" w:rsidRDefault="00203747" w:rsidP="00426746">
            <w:pPr>
              <w:jc w:val="center"/>
              <w:rPr>
                <w:rFonts w:ascii="Montserrat" w:hAnsi="Montserrat"/>
                <w:color w:val="1F3864" w:themeColor="accent5" w:themeShade="80"/>
                <w:sz w:val="24"/>
                <w:szCs w:val="24"/>
              </w:rPr>
            </w:pPr>
            <w:r w:rsidRPr="00203747">
              <w:rPr>
                <w:rFonts w:ascii="Montserrat" w:hAnsi="Montserrat"/>
                <w:color w:val="1F3864" w:themeColor="accent5" w:themeShade="80"/>
                <w:sz w:val="24"/>
                <w:szCs w:val="24"/>
              </w:rPr>
              <w:t>COMPROMISOS</w:t>
            </w:r>
          </w:p>
        </w:tc>
        <w:tc>
          <w:tcPr>
            <w:tcW w:w="5386" w:type="dxa"/>
          </w:tcPr>
          <w:p w:rsidR="00203747" w:rsidRPr="00203747" w:rsidRDefault="00203747" w:rsidP="00426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b/>
                <w:color w:val="1F3864" w:themeColor="accent5" w:themeShade="80"/>
                <w:sz w:val="24"/>
                <w:szCs w:val="24"/>
              </w:rPr>
            </w:pPr>
            <w:r w:rsidRPr="00203747">
              <w:rPr>
                <w:rFonts w:ascii="Montserrat" w:hAnsi="Montserrat"/>
                <w:b/>
                <w:color w:val="1F3864" w:themeColor="accent5" w:themeShade="80"/>
                <w:sz w:val="24"/>
                <w:szCs w:val="24"/>
              </w:rPr>
              <w:t>RESULTADOS</w:t>
            </w:r>
          </w:p>
        </w:tc>
      </w:tr>
      <w:tr w:rsidR="00203747" w:rsidRPr="00203747" w:rsidTr="00060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203747" w:rsidRPr="00CB297D" w:rsidRDefault="00203747" w:rsidP="00060051">
            <w:pPr>
              <w:pStyle w:val="Prrafodelista"/>
              <w:numPr>
                <w:ilvl w:val="0"/>
                <w:numId w:val="37"/>
              </w:numPr>
              <w:ind w:left="313" w:hanging="284"/>
              <w:rPr>
                <w:rFonts w:ascii="Montserrat" w:hAnsi="Montserrat"/>
                <w:b w:val="0"/>
                <w:color w:val="1F4E79" w:themeColor="accent1" w:themeShade="80"/>
              </w:rPr>
            </w:pPr>
            <w:r w:rsidRPr="00CB297D">
              <w:rPr>
                <w:rFonts w:ascii="Montserrat" w:hAnsi="Montserrat"/>
                <w:b w:val="0"/>
                <w:color w:val="1F4E79" w:themeColor="accent1" w:themeShade="80"/>
              </w:rPr>
              <w:t xml:space="preserve">Capacitar y brindar asistencia </w:t>
            </w:r>
            <w:r w:rsidR="00CB297D" w:rsidRPr="00CB297D">
              <w:rPr>
                <w:rFonts w:ascii="Montserrat" w:hAnsi="Montserrat"/>
                <w:b w:val="0"/>
                <w:color w:val="1F4E79" w:themeColor="accent1" w:themeShade="80"/>
              </w:rPr>
              <w:t>técnica de gabinete y de campo.</w:t>
            </w:r>
          </w:p>
        </w:tc>
        <w:tc>
          <w:tcPr>
            <w:tcW w:w="5386" w:type="dxa"/>
          </w:tcPr>
          <w:p w:rsidR="00203747" w:rsidRPr="00CB297D" w:rsidRDefault="00CB297D" w:rsidP="00060051">
            <w:pPr>
              <w:pStyle w:val="Prrafodelista"/>
              <w:numPr>
                <w:ilvl w:val="0"/>
                <w:numId w:val="8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  <w:r w:rsidRPr="00CB297D">
              <w:rPr>
                <w:rFonts w:ascii="Montserrat" w:eastAsia="Times New Roman" w:hAnsi="Montserrat" w:cs="Arial"/>
                <w:color w:val="1F4E79" w:themeColor="accent1" w:themeShade="80"/>
                <w:lang w:eastAsia="es-GT"/>
              </w:rPr>
              <w:t>359 personas capacitadas en producción agropecuaria, manejo adecuado de los recursos naturales renovables y gestión de riesgos, en mejoramiento del hogar rural.</w:t>
            </w:r>
          </w:p>
          <w:p w:rsidR="00CB297D" w:rsidRPr="00CB297D" w:rsidRDefault="00CB297D" w:rsidP="00060051">
            <w:pPr>
              <w:pStyle w:val="Prrafodelista"/>
              <w:numPr>
                <w:ilvl w:val="0"/>
                <w:numId w:val="8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  <w:r w:rsidRPr="00CB297D">
              <w:rPr>
                <w:rFonts w:ascii="Montserrat" w:eastAsia="Times New Roman" w:hAnsi="Montserrat" w:cs="Arial"/>
                <w:color w:val="1F4E79" w:themeColor="accent1" w:themeShade="80"/>
                <w:lang w:eastAsia="es-GT"/>
              </w:rPr>
              <w:t>3 centros de Aprendizaje para el</w:t>
            </w:r>
            <w:r>
              <w:rPr>
                <w:rFonts w:ascii="Montserrat" w:eastAsia="Times New Roman" w:hAnsi="Montserrat" w:cs="Arial"/>
                <w:color w:val="1F4E79" w:themeColor="accent1" w:themeShade="80"/>
                <w:lang w:eastAsia="es-GT"/>
              </w:rPr>
              <w:t xml:space="preserve"> Desarrollo Rural establecidos.</w:t>
            </w:r>
          </w:p>
          <w:p w:rsidR="00203747" w:rsidRPr="00CB297D" w:rsidRDefault="00203747" w:rsidP="00060051">
            <w:p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</w:p>
        </w:tc>
      </w:tr>
      <w:tr w:rsidR="00203747" w:rsidRPr="00203747" w:rsidTr="00060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203747" w:rsidRPr="00CB297D" w:rsidRDefault="00CB297D" w:rsidP="00060051">
            <w:pPr>
              <w:pStyle w:val="Prrafodelista"/>
              <w:numPr>
                <w:ilvl w:val="0"/>
                <w:numId w:val="37"/>
              </w:numPr>
              <w:ind w:left="313" w:hanging="284"/>
              <w:rPr>
                <w:rFonts w:ascii="Montserrat" w:hAnsi="Montserrat"/>
                <w:b w:val="0"/>
                <w:color w:val="1F4E79" w:themeColor="accent1" w:themeShade="80"/>
              </w:rPr>
            </w:pPr>
            <w:r w:rsidRPr="00CB297D">
              <w:rPr>
                <w:rFonts w:ascii="Montserrat" w:eastAsia="Times New Roman" w:hAnsi="Montserrat" w:cs="Arial"/>
                <w:b w:val="0"/>
                <w:color w:val="1F4E79" w:themeColor="accent1" w:themeShade="80"/>
                <w:lang w:eastAsia="es-GT"/>
              </w:rPr>
              <w:t>Promover el autoconsumo familiar</w:t>
            </w:r>
          </w:p>
        </w:tc>
        <w:tc>
          <w:tcPr>
            <w:tcW w:w="5386" w:type="dxa"/>
          </w:tcPr>
          <w:p w:rsidR="00203747" w:rsidRPr="00CB297D" w:rsidRDefault="00CB297D" w:rsidP="00060051">
            <w:pPr>
              <w:pStyle w:val="Prrafodelista"/>
              <w:numPr>
                <w:ilvl w:val="0"/>
                <w:numId w:val="38"/>
              </w:numPr>
              <w:ind w:left="321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1F4E79" w:themeColor="accent1" w:themeShade="80"/>
                <w:lang w:eastAsia="es-GT"/>
              </w:rPr>
            </w:pPr>
            <w:r w:rsidRPr="00CB297D">
              <w:rPr>
                <w:rFonts w:ascii="Montserrat" w:eastAsia="Times New Roman" w:hAnsi="Montserrat" w:cs="Arial"/>
                <w:color w:val="1F4E79" w:themeColor="accent1" w:themeShade="80"/>
                <w:lang w:eastAsia="es-GT"/>
              </w:rPr>
              <w:t>80 familias cuentan con huerto familiar para el autoconsumo.</w:t>
            </w:r>
          </w:p>
          <w:p w:rsidR="00CB297D" w:rsidRPr="001A0F8A" w:rsidRDefault="00CB297D" w:rsidP="00060051">
            <w:pPr>
              <w:pStyle w:val="Prrafodelista"/>
              <w:numPr>
                <w:ilvl w:val="0"/>
                <w:numId w:val="38"/>
              </w:numPr>
              <w:ind w:left="321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  <w:r w:rsidRPr="00CB297D">
              <w:rPr>
                <w:rFonts w:ascii="Montserrat" w:eastAsia="Times New Roman" w:hAnsi="Montserrat" w:cs="Arial"/>
                <w:color w:val="1F4E79" w:themeColor="accent1" w:themeShade="80"/>
                <w:lang w:eastAsia="es-GT"/>
              </w:rPr>
              <w:t>40 parcelas para la producción de maíz mejorado (ICTA San Marceño).</w:t>
            </w:r>
          </w:p>
          <w:p w:rsidR="001A0F8A" w:rsidRPr="00CB297D" w:rsidRDefault="001A0F8A" w:rsidP="001A0F8A">
            <w:pPr>
              <w:pStyle w:val="Prrafodelista"/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</w:p>
        </w:tc>
      </w:tr>
      <w:tr w:rsidR="00CB297D" w:rsidRPr="00203747" w:rsidTr="00060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CB297D" w:rsidRPr="00CB297D" w:rsidRDefault="00CB297D" w:rsidP="00060051">
            <w:pPr>
              <w:pStyle w:val="Prrafodelista"/>
              <w:numPr>
                <w:ilvl w:val="0"/>
                <w:numId w:val="37"/>
              </w:numPr>
              <w:ind w:left="313" w:hanging="284"/>
              <w:rPr>
                <w:rFonts w:ascii="Montserrat" w:eastAsia="Times New Roman" w:hAnsi="Montserrat" w:cs="Arial"/>
                <w:b w:val="0"/>
                <w:bCs w:val="0"/>
                <w:color w:val="1F4E79" w:themeColor="accent1" w:themeShade="80"/>
                <w:lang w:eastAsia="es-GT"/>
              </w:rPr>
            </w:pPr>
            <w:r w:rsidRPr="00CB297D">
              <w:rPr>
                <w:rFonts w:ascii="Montserrat" w:eastAsia="Times New Roman" w:hAnsi="Montserrat" w:cs="Arial"/>
                <w:b w:val="0"/>
                <w:color w:val="1F4E79" w:themeColor="accent1" w:themeShade="80"/>
                <w:lang w:eastAsia="es-GT"/>
              </w:rPr>
              <w:t>Promover la generación de excedente</w:t>
            </w:r>
          </w:p>
        </w:tc>
        <w:tc>
          <w:tcPr>
            <w:tcW w:w="5386" w:type="dxa"/>
          </w:tcPr>
          <w:p w:rsidR="00CB297D" w:rsidRPr="00CB297D" w:rsidRDefault="00CB297D" w:rsidP="00060051">
            <w:pPr>
              <w:pStyle w:val="Prrafodelista"/>
              <w:numPr>
                <w:ilvl w:val="0"/>
                <w:numId w:val="38"/>
              </w:numPr>
              <w:ind w:left="32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1F4E79" w:themeColor="accent1" w:themeShade="80"/>
                <w:lang w:eastAsia="es-GT"/>
              </w:rPr>
            </w:pPr>
            <w:r w:rsidRPr="00CB297D">
              <w:rPr>
                <w:rFonts w:ascii="Montserrat" w:eastAsia="Times New Roman" w:hAnsi="Montserrat" w:cs="Arial"/>
                <w:color w:val="1F4E79" w:themeColor="accent1" w:themeShade="80"/>
                <w:lang w:eastAsia="es-GT"/>
              </w:rPr>
              <w:t>95 huertos hortícolas implementados.</w:t>
            </w:r>
          </w:p>
          <w:p w:rsidR="00CB297D" w:rsidRPr="00CB297D" w:rsidRDefault="00CB297D" w:rsidP="00060051">
            <w:pPr>
              <w:pStyle w:val="Prrafodelista"/>
              <w:numPr>
                <w:ilvl w:val="0"/>
                <w:numId w:val="38"/>
              </w:numPr>
              <w:ind w:left="32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1F4E79" w:themeColor="accent1" w:themeShade="80"/>
                <w:lang w:eastAsia="es-GT"/>
              </w:rPr>
            </w:pPr>
            <w:r w:rsidRPr="00CB297D">
              <w:rPr>
                <w:rFonts w:ascii="Montserrat" w:eastAsia="Times New Roman" w:hAnsi="Montserrat" w:cs="Arial"/>
                <w:color w:val="1F4E79" w:themeColor="accent1" w:themeShade="80"/>
                <w:lang w:eastAsia="es-GT"/>
              </w:rPr>
              <w:t>25 agricultores beneficiados con aporte de 23 o 28 plantas de melocotón variedad diamante y asistencia técnica.</w:t>
            </w:r>
          </w:p>
          <w:p w:rsidR="00CB297D" w:rsidRPr="00CB297D" w:rsidRDefault="00CB297D" w:rsidP="00060051">
            <w:pPr>
              <w:pStyle w:val="Prrafodelista"/>
              <w:numPr>
                <w:ilvl w:val="0"/>
                <w:numId w:val="38"/>
              </w:numPr>
              <w:ind w:left="32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1F4E79" w:themeColor="accent1" w:themeShade="80"/>
                <w:lang w:eastAsia="es-GT"/>
              </w:rPr>
            </w:pPr>
            <w:r w:rsidRPr="00CB297D">
              <w:rPr>
                <w:rFonts w:ascii="Montserrat" w:eastAsia="Times New Roman" w:hAnsi="Montserrat" w:cs="Arial"/>
                <w:color w:val="1F4E79" w:themeColor="accent1" w:themeShade="80"/>
                <w:lang w:eastAsia="es-GT"/>
              </w:rPr>
              <w:t>35 agricultores beneficiados con aporte de 57 plantas de maracuyá variedad INIAP y asistencia técnica.</w:t>
            </w:r>
          </w:p>
          <w:p w:rsidR="00CB297D" w:rsidRPr="00CB297D" w:rsidRDefault="00CB297D" w:rsidP="00060051">
            <w:pPr>
              <w:pStyle w:val="Prrafodelista"/>
              <w:numPr>
                <w:ilvl w:val="0"/>
                <w:numId w:val="38"/>
              </w:numPr>
              <w:ind w:left="32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1F4E79" w:themeColor="accent1" w:themeShade="80"/>
                <w:lang w:eastAsia="es-GT"/>
              </w:rPr>
            </w:pPr>
            <w:r w:rsidRPr="00CB297D">
              <w:rPr>
                <w:rFonts w:ascii="Montserrat" w:hAnsi="Montserrat" w:cs="Arial"/>
                <w:bCs/>
                <w:color w:val="1F4E79" w:themeColor="accent1" w:themeShade="80"/>
              </w:rPr>
              <w:t>40 agricultores capacitados y asistidos técnicamente el establecimiento y manejo de viveros y plantaciones agroforestales.</w:t>
            </w:r>
          </w:p>
        </w:tc>
      </w:tr>
      <w:tr w:rsidR="00CB297D" w:rsidRPr="00203747" w:rsidTr="00060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CB297D" w:rsidRPr="00CB297D" w:rsidRDefault="00CB297D" w:rsidP="00CB297D">
            <w:pPr>
              <w:pStyle w:val="Prrafodelista"/>
              <w:numPr>
                <w:ilvl w:val="0"/>
                <w:numId w:val="37"/>
              </w:numPr>
              <w:ind w:left="313" w:hanging="284"/>
              <w:jc w:val="both"/>
              <w:rPr>
                <w:rFonts w:ascii="Montserrat" w:eastAsia="Times New Roman" w:hAnsi="Montserrat" w:cs="Arial"/>
                <w:b w:val="0"/>
                <w:color w:val="1F4E79" w:themeColor="accent1" w:themeShade="80"/>
                <w:lang w:eastAsia="es-GT"/>
              </w:rPr>
            </w:pPr>
            <w:r w:rsidRPr="00CB297D">
              <w:rPr>
                <w:rFonts w:ascii="Montserrat" w:eastAsia="Times New Roman" w:hAnsi="Montserrat" w:cs="Arial"/>
                <w:b w:val="0"/>
                <w:color w:val="1F4E79" w:themeColor="accent1" w:themeShade="80"/>
                <w:lang w:eastAsia="es-GT"/>
              </w:rPr>
              <w:t>Asesoría para el alargamiento de cadenas productivas</w:t>
            </w:r>
          </w:p>
        </w:tc>
        <w:tc>
          <w:tcPr>
            <w:tcW w:w="5386" w:type="dxa"/>
          </w:tcPr>
          <w:p w:rsidR="00CB297D" w:rsidRPr="00CB297D" w:rsidRDefault="00CB297D" w:rsidP="00060051">
            <w:pPr>
              <w:pStyle w:val="Prrafodelista"/>
              <w:numPr>
                <w:ilvl w:val="0"/>
                <w:numId w:val="38"/>
              </w:numPr>
              <w:ind w:left="321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1F4E79" w:themeColor="accent1" w:themeShade="80"/>
                <w:lang w:eastAsia="es-GT"/>
              </w:rPr>
            </w:pPr>
            <w:r w:rsidRPr="00CB297D">
              <w:rPr>
                <w:rFonts w:ascii="Montserrat" w:eastAsia="Times New Roman" w:hAnsi="Montserrat" w:cs="Arial"/>
                <w:color w:val="1F4E79" w:themeColor="accent1" w:themeShade="80"/>
                <w:lang w:eastAsia="es-GT"/>
              </w:rPr>
              <w:t>1 organización civil constituida “Asociación de Productores Trece Democracia Consenso y Desarrollo OXLAJUNH LAJTIWUN SWACH’IAL”.</w:t>
            </w:r>
          </w:p>
        </w:tc>
      </w:tr>
    </w:tbl>
    <w:p w:rsidR="0018245A" w:rsidRDefault="0018245A" w:rsidP="0018245A">
      <w:pPr>
        <w:pStyle w:val="Prrafodelista"/>
        <w:jc w:val="both"/>
        <w:rPr>
          <w:rFonts w:ascii="Montserrat ExtraBold" w:hAnsi="Montserrat ExtraBold"/>
          <w:b/>
          <w:color w:val="2E74B5" w:themeColor="accent1" w:themeShade="BF"/>
          <w:sz w:val="28"/>
          <w:szCs w:val="24"/>
        </w:rPr>
      </w:pPr>
    </w:p>
    <w:p w:rsidR="001A0F8A" w:rsidRDefault="001A0F8A" w:rsidP="0018245A">
      <w:pPr>
        <w:pStyle w:val="Prrafodelista"/>
        <w:jc w:val="both"/>
        <w:rPr>
          <w:rFonts w:ascii="Montserrat ExtraBold" w:hAnsi="Montserrat ExtraBold"/>
          <w:b/>
          <w:color w:val="2E74B5" w:themeColor="accent1" w:themeShade="BF"/>
          <w:sz w:val="28"/>
          <w:szCs w:val="24"/>
        </w:rPr>
      </w:pPr>
    </w:p>
    <w:p w:rsidR="00003663" w:rsidRPr="00127A05" w:rsidRDefault="00003663" w:rsidP="00127A05">
      <w:pPr>
        <w:pStyle w:val="Prrafodelista"/>
        <w:numPr>
          <w:ilvl w:val="0"/>
          <w:numId w:val="1"/>
        </w:numPr>
        <w:jc w:val="both"/>
        <w:rPr>
          <w:rFonts w:ascii="Montserrat ExtraBold" w:hAnsi="Montserrat ExtraBold"/>
          <w:b/>
          <w:color w:val="2E74B5" w:themeColor="accent1" w:themeShade="BF"/>
          <w:sz w:val="28"/>
          <w:szCs w:val="24"/>
        </w:rPr>
      </w:pPr>
      <w:r w:rsidRPr="00127A05">
        <w:rPr>
          <w:rFonts w:ascii="Montserrat ExtraBold" w:hAnsi="Montserrat ExtraBold"/>
          <w:b/>
          <w:color w:val="2E74B5" w:themeColor="accent1" w:themeShade="BF"/>
          <w:sz w:val="28"/>
          <w:szCs w:val="24"/>
        </w:rPr>
        <w:t>Ministerio de Energía y Minas:</w:t>
      </w:r>
    </w:p>
    <w:p w:rsidR="00003663" w:rsidRPr="00003663" w:rsidRDefault="00060051" w:rsidP="00060051">
      <w:pPr>
        <w:ind w:left="709"/>
        <w:jc w:val="both"/>
        <w:rPr>
          <w:rFonts w:ascii="Montserrat" w:hAnsi="Montserrat" w:cs="Raavi"/>
          <w:color w:val="1F3864" w:themeColor="accent5" w:themeShade="80"/>
          <w:sz w:val="24"/>
          <w:szCs w:val="24"/>
        </w:rPr>
      </w:pPr>
      <w:r>
        <w:rPr>
          <w:rFonts w:ascii="Montserrat" w:hAnsi="Montserrat" w:cs="Raavi"/>
          <w:color w:val="1F3864" w:themeColor="accent5" w:themeShade="80"/>
          <w:sz w:val="24"/>
          <w:szCs w:val="24"/>
        </w:rPr>
        <w:t>El objetivo fundamental del p</w:t>
      </w:r>
      <w:r w:rsidR="00003663" w:rsidRPr="00003663">
        <w:rPr>
          <w:rFonts w:ascii="Montserrat" w:hAnsi="Montserrat" w:cs="Raavi"/>
          <w:color w:val="1F3864" w:themeColor="accent5" w:themeShade="80"/>
          <w:sz w:val="24"/>
          <w:szCs w:val="24"/>
        </w:rPr>
        <w:t>lan</w:t>
      </w:r>
      <w:r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 anual</w:t>
      </w:r>
      <w:r w:rsidR="00003663" w:rsidRPr="00003663">
        <w:rPr>
          <w:rFonts w:ascii="Montserrat" w:hAnsi="Montserrat" w:cs="Raavi"/>
          <w:color w:val="1F3864" w:themeColor="accent5" w:themeShade="80"/>
          <w:sz w:val="24"/>
          <w:szCs w:val="24"/>
        </w:rPr>
        <w:t>, es llevar a cabo el proceso de electrificación rural tomando en cuenta a las comunidades seleccionadas del municipio de San Mateo Ixtatán. Los avances en este contexto, son los siguientes:</w:t>
      </w:r>
    </w:p>
    <w:tbl>
      <w:tblPr>
        <w:tblStyle w:val="Tabladecuadrcula4-nfasis1"/>
        <w:tblW w:w="9356" w:type="dxa"/>
        <w:tblInd w:w="137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003663" w:rsidRPr="00003663" w:rsidTr="00060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vAlign w:val="center"/>
          </w:tcPr>
          <w:p w:rsidR="00003663" w:rsidRPr="00003663" w:rsidRDefault="00003663" w:rsidP="00426746">
            <w:pPr>
              <w:jc w:val="center"/>
              <w:rPr>
                <w:rFonts w:ascii="Montserrat" w:hAnsi="Montserrat"/>
                <w:color w:val="1F3864" w:themeColor="accent5" w:themeShade="80"/>
                <w:sz w:val="24"/>
                <w:szCs w:val="24"/>
              </w:rPr>
            </w:pPr>
            <w:r w:rsidRPr="00003663">
              <w:rPr>
                <w:rFonts w:ascii="Montserrat" w:hAnsi="Montserrat"/>
                <w:sz w:val="24"/>
                <w:szCs w:val="24"/>
              </w:rPr>
              <w:t>AVANCES MEM</w:t>
            </w:r>
          </w:p>
        </w:tc>
      </w:tr>
      <w:tr w:rsidR="00003663" w:rsidRPr="00003663" w:rsidTr="00060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03663" w:rsidRPr="00003663" w:rsidRDefault="00003663" w:rsidP="00426746">
            <w:pPr>
              <w:jc w:val="center"/>
              <w:rPr>
                <w:rFonts w:ascii="Montserrat" w:hAnsi="Montserrat"/>
                <w:color w:val="1F3864" w:themeColor="accent5" w:themeShade="80"/>
                <w:sz w:val="24"/>
                <w:szCs w:val="24"/>
              </w:rPr>
            </w:pPr>
            <w:r w:rsidRPr="00003663">
              <w:rPr>
                <w:rFonts w:ascii="Montserrat" w:hAnsi="Montserrat"/>
                <w:color w:val="1F3864" w:themeColor="accent5" w:themeShade="80"/>
                <w:sz w:val="24"/>
                <w:szCs w:val="24"/>
              </w:rPr>
              <w:t>COMPROMISOS</w:t>
            </w:r>
          </w:p>
        </w:tc>
        <w:tc>
          <w:tcPr>
            <w:tcW w:w="5812" w:type="dxa"/>
          </w:tcPr>
          <w:p w:rsidR="00003663" w:rsidRPr="00003663" w:rsidRDefault="00003663" w:rsidP="00426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b/>
                <w:color w:val="1F3864" w:themeColor="accent5" w:themeShade="80"/>
                <w:sz w:val="24"/>
                <w:szCs w:val="24"/>
              </w:rPr>
            </w:pPr>
            <w:r w:rsidRPr="00003663">
              <w:rPr>
                <w:rFonts w:ascii="Montserrat" w:hAnsi="Montserrat"/>
                <w:b/>
                <w:color w:val="1F3864" w:themeColor="accent5" w:themeShade="80"/>
                <w:sz w:val="24"/>
                <w:szCs w:val="24"/>
              </w:rPr>
              <w:t>RESULTADOS</w:t>
            </w:r>
          </w:p>
        </w:tc>
      </w:tr>
      <w:tr w:rsidR="00003663" w:rsidRPr="00003663" w:rsidTr="00060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03663" w:rsidRPr="00060051" w:rsidRDefault="00003663" w:rsidP="00060051">
            <w:pPr>
              <w:pStyle w:val="Prrafodelista"/>
              <w:numPr>
                <w:ilvl w:val="0"/>
                <w:numId w:val="9"/>
              </w:numPr>
              <w:ind w:left="313" w:hanging="313"/>
              <w:rPr>
                <w:rFonts w:ascii="Montserrat" w:hAnsi="Montserrat"/>
                <w:b w:val="0"/>
                <w:color w:val="1F4E79" w:themeColor="accent1" w:themeShade="80"/>
                <w:sz w:val="24"/>
                <w:szCs w:val="24"/>
              </w:rPr>
            </w:pPr>
            <w:r w:rsidRPr="00060051">
              <w:rPr>
                <w:rFonts w:ascii="Montserrat" w:hAnsi="Montserrat"/>
                <w:b w:val="0"/>
                <w:color w:val="1F4E79" w:themeColor="accent1" w:themeShade="80"/>
                <w:sz w:val="24"/>
                <w:szCs w:val="24"/>
                <w:lang w:val="es-MX"/>
              </w:rPr>
              <w:t>Identificar y priorizar comunidades a electrificar de San Mateo Ixtatán.</w:t>
            </w:r>
          </w:p>
          <w:p w:rsidR="00003663" w:rsidRPr="00060051" w:rsidRDefault="00003663" w:rsidP="00060051">
            <w:pPr>
              <w:ind w:left="313" w:hanging="313"/>
              <w:rPr>
                <w:rFonts w:ascii="Montserrat" w:hAnsi="Montserrat"/>
                <w:b w:val="0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03663" w:rsidRPr="00060051" w:rsidRDefault="00003663" w:rsidP="00060051">
            <w:pPr>
              <w:pStyle w:val="Prrafodelista"/>
              <w:numPr>
                <w:ilvl w:val="0"/>
                <w:numId w:val="10"/>
              </w:numPr>
              <w:ind w:left="31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</w:rPr>
            </w:pPr>
            <w:r w:rsidRPr="00060051">
              <w:rPr>
                <w:rFonts w:ascii="Montserrat" w:hAnsi="Montserrat"/>
                <w:color w:val="1F4E79" w:themeColor="accent1" w:themeShade="80"/>
                <w:sz w:val="24"/>
                <w:szCs w:val="24"/>
              </w:rPr>
              <w:t>Se r</w:t>
            </w:r>
            <w:r w:rsidR="00127FE0" w:rsidRPr="00060051">
              <w:rPr>
                <w:rFonts w:ascii="Montserrat" w:hAnsi="Montserrat"/>
                <w:color w:val="1F4E79" w:themeColor="accent1" w:themeShade="80"/>
                <w:sz w:val="24"/>
                <w:szCs w:val="24"/>
              </w:rPr>
              <w:t>ealizó la mayor parte del censo</w:t>
            </w:r>
            <w:r w:rsidR="00127FE0" w:rsidRPr="00060051">
              <w:rPr>
                <w:rFonts w:ascii="Montserrat" w:hAnsi="Montserrat"/>
                <w:color w:val="1F4E79" w:themeColor="accent1" w:themeShade="80"/>
              </w:rPr>
              <w:t>, en las comunidades priorizadas, dirigido a los habitantes de San Mateo Ixtatán, que demandarán el servicio de energía eléctrica.</w:t>
            </w:r>
          </w:p>
          <w:p w:rsidR="00003663" w:rsidRPr="00060051" w:rsidRDefault="00003663" w:rsidP="00060051">
            <w:pPr>
              <w:ind w:left="31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127FE0" w:rsidRPr="00003663" w:rsidTr="00060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127FE0" w:rsidRPr="00060051" w:rsidRDefault="00127FE0" w:rsidP="00060051">
            <w:pPr>
              <w:pStyle w:val="Prrafodelista"/>
              <w:numPr>
                <w:ilvl w:val="0"/>
                <w:numId w:val="9"/>
              </w:numPr>
              <w:ind w:left="306" w:hanging="306"/>
              <w:rPr>
                <w:rFonts w:ascii="Montserrat" w:hAnsi="Montserrat"/>
                <w:b w:val="0"/>
                <w:bCs w:val="0"/>
                <w:color w:val="1F4E79" w:themeColor="accent1" w:themeShade="80"/>
                <w:lang w:val="es-MX"/>
              </w:rPr>
            </w:pPr>
            <w:r w:rsidRPr="00060051">
              <w:rPr>
                <w:rFonts w:ascii="Montserrat" w:hAnsi="Montserrat"/>
                <w:b w:val="0"/>
                <w:bCs w:val="0"/>
                <w:color w:val="1F4E79" w:themeColor="accent1" w:themeShade="80"/>
                <w:lang w:val="es-MX"/>
              </w:rPr>
              <w:t>Construcción y operación de los proyectos de distribución y transmisión de energía eléctrica.</w:t>
            </w:r>
          </w:p>
          <w:p w:rsidR="00127FE0" w:rsidRPr="00060051" w:rsidRDefault="00127FE0" w:rsidP="00060051">
            <w:pPr>
              <w:pStyle w:val="Prrafodelista"/>
              <w:ind w:left="306"/>
              <w:rPr>
                <w:rFonts w:ascii="Montserrat" w:hAnsi="Montserrat"/>
                <w:b w:val="0"/>
                <w:color w:val="1F4E79" w:themeColor="accent1" w:themeShade="80"/>
              </w:rPr>
            </w:pPr>
          </w:p>
        </w:tc>
        <w:tc>
          <w:tcPr>
            <w:tcW w:w="5812" w:type="dxa"/>
          </w:tcPr>
          <w:p w:rsidR="001A0F8A" w:rsidRDefault="00127FE0" w:rsidP="001A0F8A">
            <w:pPr>
              <w:pStyle w:val="Prrafodelista"/>
              <w:numPr>
                <w:ilvl w:val="0"/>
                <w:numId w:val="10"/>
              </w:numPr>
              <w:ind w:left="2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  <w:r w:rsidRPr="00060051">
              <w:rPr>
                <w:rFonts w:ascii="Montserrat" w:hAnsi="Montserrat"/>
                <w:color w:val="1F4E79" w:themeColor="accent1" w:themeShade="80"/>
              </w:rPr>
              <w:t>En conjunto con la “</w:t>
            </w:r>
            <w:r w:rsidRPr="00060051">
              <w:rPr>
                <w:rFonts w:ascii="Montserrat" w:hAnsi="Montserrat"/>
                <w:color w:val="1F4E79" w:themeColor="accent1" w:themeShade="80"/>
                <w:lang w:val="es-MX"/>
              </w:rPr>
              <w:t xml:space="preserve">Empresa de Transporte y Control de Energía Eléctrica (ETCEE) del INDE” </w:t>
            </w:r>
            <w:r w:rsidRPr="00060051">
              <w:rPr>
                <w:rFonts w:ascii="Montserrat" w:hAnsi="Montserrat"/>
                <w:color w:val="1F4E79" w:themeColor="accent1" w:themeShade="80"/>
              </w:rPr>
              <w:t xml:space="preserve">se inició la gestión para obtener la autorización de las obras indicadas bajo el modelo de “Iniciativa propia” esto según la Ley General de Electricidad y su reglamento; La gestión se inició ante los directivos de la ETCEE para después continuar con la gestión ante el ente regulador del sector eléctrico, la Comisión Nacional de Energía Eléctrica - CNEE. </w:t>
            </w:r>
          </w:p>
          <w:p w:rsidR="001A0F8A" w:rsidRPr="001A0F8A" w:rsidRDefault="001A0F8A" w:rsidP="001A0F8A">
            <w:pPr>
              <w:pStyle w:val="Prrafodelista"/>
              <w:ind w:left="2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</w:p>
        </w:tc>
      </w:tr>
      <w:tr w:rsidR="00127FE0" w:rsidRPr="00003663" w:rsidTr="00060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127FE0" w:rsidRPr="00060051" w:rsidRDefault="00127FE0" w:rsidP="00060051">
            <w:pPr>
              <w:pStyle w:val="Prrafodelista"/>
              <w:numPr>
                <w:ilvl w:val="0"/>
                <w:numId w:val="9"/>
              </w:numPr>
              <w:ind w:left="306" w:hanging="306"/>
              <w:rPr>
                <w:rFonts w:ascii="Montserrat" w:hAnsi="Montserrat"/>
                <w:b w:val="0"/>
                <w:color w:val="1F4E79" w:themeColor="accent1" w:themeShade="80"/>
                <w:lang w:val="es-MX"/>
              </w:rPr>
            </w:pPr>
            <w:r w:rsidRPr="00060051">
              <w:rPr>
                <w:rFonts w:ascii="Montserrat" w:hAnsi="Montserrat"/>
                <w:b w:val="0"/>
                <w:color w:val="1F4E79" w:themeColor="accent1" w:themeShade="80"/>
                <w:lang w:val="es-MX"/>
              </w:rPr>
              <w:t>Ejecución de visitas de campo a 22 comunidades priorizadas para la elaboración de estudios socioeconómicos para electrificación.</w:t>
            </w:r>
          </w:p>
          <w:p w:rsidR="00127FE0" w:rsidRPr="00060051" w:rsidRDefault="00127FE0" w:rsidP="00060051">
            <w:pPr>
              <w:pStyle w:val="Prrafodelista"/>
              <w:ind w:left="313"/>
              <w:rPr>
                <w:rFonts w:ascii="Montserrat" w:hAnsi="Montserrat"/>
                <w:color w:val="1F4E79" w:themeColor="accent1" w:themeShade="80"/>
                <w:lang w:val="es-MX"/>
              </w:rPr>
            </w:pPr>
          </w:p>
        </w:tc>
        <w:tc>
          <w:tcPr>
            <w:tcW w:w="5812" w:type="dxa"/>
          </w:tcPr>
          <w:p w:rsidR="00127FE0" w:rsidRPr="00060051" w:rsidRDefault="00127FE0" w:rsidP="00060051">
            <w:pPr>
              <w:pStyle w:val="Prrafodelista"/>
              <w:numPr>
                <w:ilvl w:val="0"/>
                <w:numId w:val="10"/>
              </w:numPr>
              <w:ind w:left="31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  <w:r w:rsidRPr="00060051">
              <w:rPr>
                <w:rFonts w:ascii="Montserrat" w:hAnsi="Montserrat"/>
                <w:color w:val="1F4E79" w:themeColor="accent1" w:themeShade="80"/>
              </w:rPr>
              <w:t xml:space="preserve">Un total de 1,592 hogares identificados con expedientes completos y se prevé beneficiar aproximadamente a 10,000 personas, correspondiente a un 22.83 % de la población del municipio de San Mateo Ixtatán, donde predomina en un 96% el idioma local </w:t>
            </w:r>
            <w:proofErr w:type="spellStart"/>
            <w:r w:rsidRPr="00060051">
              <w:rPr>
                <w:rFonts w:ascii="Montserrat" w:hAnsi="Montserrat"/>
                <w:color w:val="1F4E79" w:themeColor="accent1" w:themeShade="80"/>
              </w:rPr>
              <w:t>Chuj</w:t>
            </w:r>
            <w:proofErr w:type="spellEnd"/>
            <w:r w:rsidRPr="00060051">
              <w:rPr>
                <w:rFonts w:ascii="Montserrat" w:hAnsi="Montserrat"/>
                <w:color w:val="1F4E79" w:themeColor="accent1" w:themeShade="80"/>
              </w:rPr>
              <w:t>.</w:t>
            </w:r>
          </w:p>
          <w:p w:rsidR="00127FE0" w:rsidRPr="00060051" w:rsidRDefault="00127FE0" w:rsidP="00060051">
            <w:pPr>
              <w:pStyle w:val="Prrafodelista"/>
              <w:numPr>
                <w:ilvl w:val="0"/>
                <w:numId w:val="10"/>
              </w:numPr>
              <w:ind w:left="31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  <w:r w:rsidRPr="00060051">
              <w:rPr>
                <w:rFonts w:ascii="Montserrat" w:hAnsi="Montserrat"/>
                <w:color w:val="1F4E79" w:themeColor="accent1" w:themeShade="80"/>
              </w:rPr>
              <w:t xml:space="preserve">Ingreso de solicitudes para proyecto de electrificación por parte de las comunidades visitadas hacia el GERO/INDE. </w:t>
            </w:r>
          </w:p>
          <w:p w:rsidR="00127FE0" w:rsidRPr="00060051" w:rsidRDefault="00127FE0" w:rsidP="00060051">
            <w:pPr>
              <w:pStyle w:val="Prrafodelista"/>
              <w:numPr>
                <w:ilvl w:val="0"/>
                <w:numId w:val="10"/>
              </w:numPr>
              <w:ind w:left="31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  <w:r w:rsidRPr="00060051">
              <w:rPr>
                <w:rFonts w:ascii="Montserrat" w:hAnsi="Montserrat"/>
                <w:color w:val="1F4E79" w:themeColor="accent1" w:themeShade="80"/>
              </w:rPr>
              <w:t>Trasladó a la GERO/INDE, los Informes de Estudios Socioeconómicos (IES), Informes Técnicos Económicos (ITE) y Boletas con las coordenadas tomadas in situ por el técnico asignado a la comisión de las 22 comunidades.</w:t>
            </w:r>
          </w:p>
          <w:p w:rsidR="00127FE0" w:rsidRPr="00060051" w:rsidRDefault="00127FE0" w:rsidP="00060051">
            <w:pPr>
              <w:pStyle w:val="Prrafodelista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</w:p>
        </w:tc>
      </w:tr>
    </w:tbl>
    <w:p w:rsidR="00003663" w:rsidRDefault="00003663" w:rsidP="00003663">
      <w:pPr>
        <w:pStyle w:val="Prrafodelista"/>
        <w:jc w:val="both"/>
        <w:rPr>
          <w:rFonts w:ascii="Montserrat ExtraBold" w:hAnsi="Montserrat ExtraBold"/>
          <w:b/>
          <w:color w:val="2E74B5" w:themeColor="accent1" w:themeShade="BF"/>
          <w:sz w:val="28"/>
          <w:szCs w:val="24"/>
        </w:rPr>
      </w:pPr>
    </w:p>
    <w:p w:rsidR="005144AB" w:rsidRDefault="005144AB" w:rsidP="00003663">
      <w:pPr>
        <w:pStyle w:val="Prrafodelista"/>
        <w:jc w:val="both"/>
        <w:rPr>
          <w:rFonts w:ascii="Montserrat ExtraBold" w:hAnsi="Montserrat ExtraBold"/>
          <w:b/>
          <w:color w:val="2E74B5" w:themeColor="accent1" w:themeShade="BF"/>
          <w:sz w:val="28"/>
          <w:szCs w:val="24"/>
        </w:rPr>
      </w:pPr>
    </w:p>
    <w:p w:rsidR="00003663" w:rsidRDefault="00003663" w:rsidP="00127A05">
      <w:pPr>
        <w:pStyle w:val="Prrafodelista"/>
        <w:numPr>
          <w:ilvl w:val="0"/>
          <w:numId w:val="1"/>
        </w:numPr>
        <w:jc w:val="both"/>
        <w:rPr>
          <w:rFonts w:ascii="Montserrat ExtraBold" w:hAnsi="Montserrat ExtraBold"/>
          <w:b/>
          <w:color w:val="2E74B5" w:themeColor="accent1" w:themeShade="BF"/>
          <w:sz w:val="28"/>
          <w:szCs w:val="24"/>
        </w:rPr>
      </w:pPr>
      <w:r w:rsidRPr="00003663">
        <w:rPr>
          <w:rFonts w:ascii="Montserrat ExtraBold" w:hAnsi="Montserrat ExtraBold"/>
          <w:b/>
          <w:color w:val="2E74B5" w:themeColor="accent1" w:themeShade="BF"/>
          <w:sz w:val="28"/>
          <w:szCs w:val="24"/>
        </w:rPr>
        <w:t>Ministerio de Comunicaciones Infraestructura y Vivienda:</w:t>
      </w:r>
    </w:p>
    <w:p w:rsidR="00060051" w:rsidRPr="001A0F8A" w:rsidRDefault="00060051" w:rsidP="00060051">
      <w:pPr>
        <w:pStyle w:val="Prrafodelista"/>
        <w:jc w:val="both"/>
        <w:rPr>
          <w:rFonts w:ascii="Montserrat" w:hAnsi="Montserrat" w:cs="Raavi"/>
          <w:color w:val="1F3864" w:themeColor="accent5" w:themeShade="80"/>
          <w:sz w:val="16"/>
          <w:szCs w:val="16"/>
        </w:rPr>
      </w:pPr>
    </w:p>
    <w:p w:rsidR="00003663" w:rsidRDefault="00060051" w:rsidP="00060051">
      <w:pPr>
        <w:pStyle w:val="Prrafodelista"/>
        <w:jc w:val="both"/>
        <w:rPr>
          <w:rFonts w:ascii="Montserrat" w:hAnsi="Montserrat" w:cs="Raavi"/>
          <w:color w:val="1F3864" w:themeColor="accent5" w:themeShade="80"/>
          <w:sz w:val="24"/>
          <w:szCs w:val="24"/>
        </w:rPr>
      </w:pPr>
      <w:r>
        <w:rPr>
          <w:rFonts w:ascii="Montserrat" w:hAnsi="Montserrat" w:cs="Raavi"/>
          <w:color w:val="1F3864" w:themeColor="accent5" w:themeShade="80"/>
          <w:sz w:val="24"/>
          <w:szCs w:val="24"/>
        </w:rPr>
        <w:t>El objetivo del p</w:t>
      </w:r>
      <w:r w:rsidR="00003663" w:rsidRPr="00003663">
        <w:rPr>
          <w:rFonts w:ascii="Montserrat" w:hAnsi="Montserrat" w:cs="Raavi"/>
          <w:color w:val="1F3864" w:themeColor="accent5" w:themeShade="80"/>
          <w:sz w:val="24"/>
          <w:szCs w:val="24"/>
        </w:rPr>
        <w:t>lan</w:t>
      </w:r>
      <w:r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 de trabajo</w:t>
      </w:r>
      <w:r w:rsidR="00003663" w:rsidRPr="00003663">
        <w:rPr>
          <w:rFonts w:ascii="Montserrat" w:hAnsi="Montserrat" w:cs="Raavi"/>
          <w:color w:val="1F3864" w:themeColor="accent5" w:themeShade="80"/>
          <w:sz w:val="24"/>
          <w:szCs w:val="24"/>
        </w:rPr>
        <w:t>, es el mejoramiento de la infraestructura vial de los caminos rurales en el municipio</w:t>
      </w:r>
      <w:r w:rsidR="001A0F8A">
        <w:rPr>
          <w:rFonts w:ascii="Montserrat" w:hAnsi="Montserrat" w:cs="Raavi"/>
          <w:color w:val="1F3864" w:themeColor="accent5" w:themeShade="80"/>
          <w:sz w:val="24"/>
          <w:szCs w:val="24"/>
        </w:rPr>
        <w:t>, remozamiento de la infraestructura educativa y FTN</w:t>
      </w:r>
      <w:r w:rsidR="00003663" w:rsidRPr="00003663">
        <w:rPr>
          <w:rFonts w:ascii="Montserrat" w:hAnsi="Montserrat" w:cs="Raavi"/>
          <w:color w:val="1F3864" w:themeColor="accent5" w:themeShade="80"/>
          <w:sz w:val="24"/>
          <w:szCs w:val="24"/>
        </w:rPr>
        <w:t>.  A continuación, se presentan los princi</w:t>
      </w:r>
      <w:r w:rsidR="00044791">
        <w:rPr>
          <w:rFonts w:ascii="Montserrat" w:hAnsi="Montserrat" w:cs="Raavi"/>
          <w:color w:val="1F3864" w:themeColor="accent5" w:themeShade="80"/>
          <w:sz w:val="24"/>
          <w:szCs w:val="24"/>
        </w:rPr>
        <w:t>pales avances en este contexto.</w:t>
      </w:r>
    </w:p>
    <w:tbl>
      <w:tblPr>
        <w:tblStyle w:val="Tabladecuadrcula4-nfasis1"/>
        <w:tblW w:w="9355" w:type="dxa"/>
        <w:tblInd w:w="279" w:type="dxa"/>
        <w:tblLook w:val="04A0" w:firstRow="1" w:lastRow="0" w:firstColumn="1" w:lastColumn="0" w:noHBand="0" w:noVBand="1"/>
      </w:tblPr>
      <w:tblGrid>
        <w:gridCol w:w="4111"/>
        <w:gridCol w:w="5244"/>
      </w:tblGrid>
      <w:tr w:rsidR="00003663" w:rsidRPr="00003663" w:rsidTr="001A0F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2"/>
            <w:vAlign w:val="center"/>
          </w:tcPr>
          <w:p w:rsidR="00003663" w:rsidRPr="00003663" w:rsidRDefault="00003663" w:rsidP="00426746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 w:rsidRPr="00003663">
              <w:rPr>
                <w:rFonts w:ascii="Montserrat" w:hAnsi="Montserrat"/>
                <w:color w:val="F2F2F2" w:themeColor="background1" w:themeShade="F2"/>
                <w:sz w:val="24"/>
                <w:szCs w:val="24"/>
              </w:rPr>
              <w:t>AVANCES CIV</w:t>
            </w:r>
          </w:p>
        </w:tc>
      </w:tr>
      <w:tr w:rsidR="00003663" w:rsidRPr="00003663" w:rsidTr="001A0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003663" w:rsidRPr="00003663" w:rsidRDefault="00003663" w:rsidP="00426746">
            <w:pPr>
              <w:jc w:val="center"/>
              <w:rPr>
                <w:rFonts w:ascii="Montserrat" w:hAnsi="Montserrat"/>
                <w:color w:val="1F3864" w:themeColor="accent5" w:themeShade="80"/>
                <w:sz w:val="24"/>
                <w:szCs w:val="24"/>
              </w:rPr>
            </w:pPr>
            <w:r w:rsidRPr="00003663">
              <w:rPr>
                <w:rFonts w:ascii="Montserrat" w:hAnsi="Montserrat"/>
                <w:color w:val="1F3864" w:themeColor="accent5" w:themeShade="80"/>
                <w:sz w:val="24"/>
                <w:szCs w:val="24"/>
              </w:rPr>
              <w:t>COMPROMISOS</w:t>
            </w:r>
          </w:p>
        </w:tc>
        <w:tc>
          <w:tcPr>
            <w:tcW w:w="5244" w:type="dxa"/>
          </w:tcPr>
          <w:p w:rsidR="00003663" w:rsidRPr="00003663" w:rsidRDefault="00003663" w:rsidP="00426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b/>
                <w:color w:val="1F3864" w:themeColor="accent5" w:themeShade="80"/>
                <w:sz w:val="24"/>
                <w:szCs w:val="24"/>
              </w:rPr>
            </w:pPr>
            <w:r w:rsidRPr="00003663">
              <w:rPr>
                <w:rFonts w:ascii="Montserrat" w:hAnsi="Montserrat"/>
                <w:b/>
                <w:color w:val="1F3864" w:themeColor="accent5" w:themeShade="80"/>
                <w:sz w:val="24"/>
                <w:szCs w:val="24"/>
              </w:rPr>
              <w:t>RESULTADOS</w:t>
            </w:r>
          </w:p>
        </w:tc>
      </w:tr>
      <w:tr w:rsidR="00C9297B" w:rsidRPr="00003663" w:rsidTr="001A0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C9297B" w:rsidRPr="001A0F8A" w:rsidRDefault="00C9297B" w:rsidP="00455D50">
            <w:pPr>
              <w:pStyle w:val="Prrafodelista"/>
              <w:numPr>
                <w:ilvl w:val="0"/>
                <w:numId w:val="11"/>
              </w:numPr>
              <w:ind w:left="313" w:hanging="313"/>
              <w:rPr>
                <w:rFonts w:ascii="Montserrat" w:hAnsi="Montserrat"/>
                <w:b w:val="0"/>
                <w:color w:val="1F4E79" w:themeColor="accent1" w:themeShade="80"/>
              </w:rPr>
            </w:pPr>
            <w:r w:rsidRPr="001A0F8A">
              <w:rPr>
                <w:rFonts w:ascii="Montserrat" w:hAnsi="Montserrat"/>
                <w:b w:val="0"/>
                <w:color w:val="1F4E79" w:themeColor="accent1" w:themeShade="80"/>
              </w:rPr>
              <w:t>Remozamiento y ampliación de infraestructura educativa.</w:t>
            </w:r>
          </w:p>
        </w:tc>
        <w:tc>
          <w:tcPr>
            <w:tcW w:w="5244" w:type="dxa"/>
            <w:shd w:val="clear" w:color="auto" w:fill="FFFFFF" w:themeFill="background1"/>
          </w:tcPr>
          <w:p w:rsidR="00C9297B" w:rsidRPr="001A0F8A" w:rsidRDefault="00C9297B" w:rsidP="00455D50">
            <w:pPr>
              <w:pStyle w:val="Prrafodelista"/>
              <w:numPr>
                <w:ilvl w:val="0"/>
                <w:numId w:val="12"/>
              </w:numPr>
              <w:ind w:left="318" w:hanging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  <w:r w:rsidRPr="001A0F8A">
              <w:rPr>
                <w:rFonts w:ascii="Montserrat" w:eastAsia="+mn-ea" w:hAnsi="Montserrat" w:cs="+mn-cs"/>
                <w:color w:val="1F4E79" w:themeColor="accent1" w:themeShade="80"/>
                <w:lang w:eastAsia="es-GT"/>
              </w:rPr>
              <w:t xml:space="preserve">1 proyecto de remozamiento instituto de educación básica por cooperativa de enseñanza </w:t>
            </w:r>
            <w:proofErr w:type="spellStart"/>
            <w:r w:rsidRPr="001A0F8A">
              <w:rPr>
                <w:rFonts w:ascii="Montserrat" w:eastAsia="+mn-ea" w:hAnsi="Montserrat" w:cs="+mn-cs"/>
                <w:color w:val="1F4E79" w:themeColor="accent1" w:themeShade="80"/>
                <w:lang w:eastAsia="es-GT"/>
              </w:rPr>
              <w:t>yinhatil</w:t>
            </w:r>
            <w:proofErr w:type="spellEnd"/>
            <w:r w:rsidRPr="001A0F8A">
              <w:rPr>
                <w:rFonts w:ascii="Montserrat" w:eastAsia="+mn-ea" w:hAnsi="Montserrat" w:cs="+mn-cs"/>
                <w:color w:val="1F4E79" w:themeColor="accent1" w:themeShade="80"/>
                <w:lang w:eastAsia="es-GT"/>
              </w:rPr>
              <w:t xml:space="preserve"> </w:t>
            </w:r>
            <w:proofErr w:type="spellStart"/>
            <w:r w:rsidRPr="001A0F8A">
              <w:rPr>
                <w:rFonts w:ascii="Montserrat" w:eastAsia="+mn-ea" w:hAnsi="Montserrat" w:cs="+mn-cs"/>
                <w:color w:val="1F4E79" w:themeColor="accent1" w:themeShade="80"/>
                <w:lang w:eastAsia="es-GT"/>
              </w:rPr>
              <w:t>nab</w:t>
            </w:r>
            <w:proofErr w:type="spellEnd"/>
            <w:r w:rsidR="0018245A" w:rsidRPr="001A0F8A">
              <w:rPr>
                <w:rFonts w:ascii="Montserrat" w:eastAsia="+mn-ea" w:hAnsi="Montserrat" w:cs="+mn-cs"/>
                <w:color w:val="1F4E79" w:themeColor="accent1" w:themeShade="80"/>
                <w:lang w:eastAsia="es-GT"/>
              </w:rPr>
              <w:t xml:space="preserve">´ </w:t>
            </w:r>
            <w:r w:rsidRPr="001A0F8A">
              <w:rPr>
                <w:rFonts w:ascii="Montserrat" w:eastAsia="+mn-ea" w:hAnsi="Montserrat" w:cs="+mn-cs"/>
                <w:color w:val="1F4E79" w:themeColor="accent1" w:themeShade="80"/>
                <w:lang w:eastAsia="es-GT"/>
              </w:rPr>
              <w:t>en (semilla de la sabiduría)</w:t>
            </w:r>
          </w:p>
          <w:p w:rsidR="00C9297B" w:rsidRPr="001A0F8A" w:rsidRDefault="00C9297B" w:rsidP="00C9297B">
            <w:pPr>
              <w:pStyle w:val="Prrafodelista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</w:p>
        </w:tc>
      </w:tr>
      <w:tr w:rsidR="00003663" w:rsidRPr="00003663" w:rsidTr="001A0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003663" w:rsidRPr="001A0F8A" w:rsidRDefault="00003663" w:rsidP="00455D50">
            <w:pPr>
              <w:pStyle w:val="Prrafodelista"/>
              <w:numPr>
                <w:ilvl w:val="0"/>
                <w:numId w:val="11"/>
              </w:numPr>
              <w:ind w:left="313" w:hanging="313"/>
              <w:rPr>
                <w:rFonts w:ascii="Montserrat" w:hAnsi="Montserrat"/>
                <w:b w:val="0"/>
                <w:color w:val="1F4E79" w:themeColor="accent1" w:themeShade="80"/>
              </w:rPr>
            </w:pPr>
            <w:r w:rsidRPr="001A0F8A">
              <w:rPr>
                <w:rFonts w:ascii="Montserrat" w:hAnsi="Montserrat"/>
                <w:b w:val="0"/>
                <w:color w:val="1F4E79" w:themeColor="accent1" w:themeShade="80"/>
              </w:rPr>
              <w:t>Reconstrucción de caminos terciarios.</w:t>
            </w:r>
          </w:p>
        </w:tc>
        <w:tc>
          <w:tcPr>
            <w:tcW w:w="5244" w:type="dxa"/>
            <w:shd w:val="clear" w:color="auto" w:fill="FFFFFF" w:themeFill="background1"/>
          </w:tcPr>
          <w:p w:rsidR="00003663" w:rsidRPr="001A0F8A" w:rsidRDefault="00003663" w:rsidP="00455D50">
            <w:pPr>
              <w:pStyle w:val="Prrafodelista"/>
              <w:numPr>
                <w:ilvl w:val="0"/>
                <w:numId w:val="12"/>
              </w:numPr>
              <w:ind w:left="318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  <w:r w:rsidRPr="001A0F8A">
              <w:rPr>
                <w:rFonts w:ascii="Montserrat" w:hAnsi="Montserrat"/>
                <w:color w:val="1F4E79" w:themeColor="accent1" w:themeShade="80"/>
              </w:rPr>
              <w:t>Se realizó la visita de inspección para la construcción de</w:t>
            </w:r>
            <w:r w:rsidR="00C9297B" w:rsidRPr="001A0F8A">
              <w:rPr>
                <w:rFonts w:ascii="Montserrat" w:hAnsi="Montserrat"/>
                <w:color w:val="1F4E79" w:themeColor="accent1" w:themeShade="80"/>
              </w:rPr>
              <w:t xml:space="preserve"> </w:t>
            </w:r>
            <w:r w:rsidRPr="001A0F8A">
              <w:rPr>
                <w:rFonts w:ascii="Montserrat" w:hAnsi="Montserrat"/>
                <w:color w:val="1F4E79" w:themeColor="accent1" w:themeShade="80"/>
              </w:rPr>
              <w:t>l</w:t>
            </w:r>
            <w:r w:rsidR="00C9297B" w:rsidRPr="001A0F8A">
              <w:rPr>
                <w:rFonts w:ascii="Montserrat" w:hAnsi="Montserrat"/>
                <w:color w:val="1F4E79" w:themeColor="accent1" w:themeShade="80"/>
              </w:rPr>
              <w:t>os</w:t>
            </w:r>
            <w:r w:rsidRPr="001A0F8A">
              <w:rPr>
                <w:rFonts w:ascii="Montserrat" w:hAnsi="Montserrat"/>
                <w:color w:val="1F4E79" w:themeColor="accent1" w:themeShade="80"/>
              </w:rPr>
              <w:t xml:space="preserve"> puente</w:t>
            </w:r>
            <w:r w:rsidR="00C9297B" w:rsidRPr="001A0F8A">
              <w:rPr>
                <w:rFonts w:ascii="Montserrat" w:hAnsi="Montserrat"/>
                <w:color w:val="1F4E79" w:themeColor="accent1" w:themeShade="80"/>
              </w:rPr>
              <w:t>s</w:t>
            </w:r>
            <w:r w:rsidRPr="001A0F8A">
              <w:rPr>
                <w:rFonts w:ascii="Montserrat" w:hAnsi="Montserrat"/>
                <w:color w:val="1F4E79" w:themeColor="accent1" w:themeShade="80"/>
              </w:rPr>
              <w:t xml:space="preserve"> vehicular</w:t>
            </w:r>
            <w:r w:rsidR="00C9297B" w:rsidRPr="001A0F8A">
              <w:rPr>
                <w:rFonts w:ascii="Montserrat" w:hAnsi="Montserrat"/>
                <w:color w:val="1F4E79" w:themeColor="accent1" w:themeShade="80"/>
              </w:rPr>
              <w:t>es</w:t>
            </w:r>
            <w:r w:rsidRPr="001A0F8A">
              <w:rPr>
                <w:rFonts w:ascii="Montserrat" w:hAnsi="Montserrat"/>
                <w:color w:val="1F4E79" w:themeColor="accent1" w:themeShade="80"/>
              </w:rPr>
              <w:t xml:space="preserve"> y posteriormente se realizarán los estudios de ingeniería.</w:t>
            </w:r>
          </w:p>
          <w:p w:rsidR="00003663" w:rsidRPr="001A0F8A" w:rsidRDefault="00003663" w:rsidP="00455D50">
            <w:pPr>
              <w:pStyle w:val="Prrafodelista"/>
              <w:numPr>
                <w:ilvl w:val="0"/>
                <w:numId w:val="12"/>
              </w:numPr>
              <w:shd w:val="clear" w:color="auto" w:fill="FFFFFF" w:themeFill="background1"/>
              <w:ind w:left="318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  <w:r w:rsidRPr="001A0F8A">
              <w:rPr>
                <w:rFonts w:ascii="Montserrat" w:hAnsi="Montserrat"/>
                <w:color w:val="1F4E79" w:themeColor="accent1" w:themeShade="80"/>
              </w:rPr>
              <w:t xml:space="preserve">El tramo carretero de San Mateo Ixtatán a Santa Cruz Barillas, está siendo ejecutado por el Fondo Social. A la fecha llevamos un 63% de avance. En la actualidad, está en proceso ampliar el plazo contractual del proyecto. </w:t>
            </w:r>
          </w:p>
          <w:p w:rsidR="00003663" w:rsidRPr="001A0F8A" w:rsidRDefault="00003663" w:rsidP="00426746">
            <w:pPr>
              <w:ind w:left="318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</w:p>
        </w:tc>
      </w:tr>
      <w:tr w:rsidR="00003663" w:rsidRPr="00003663" w:rsidTr="001A0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003663" w:rsidRPr="001A0F8A" w:rsidRDefault="00003663" w:rsidP="00455D50">
            <w:pPr>
              <w:pStyle w:val="Prrafodelista"/>
              <w:numPr>
                <w:ilvl w:val="0"/>
                <w:numId w:val="11"/>
              </w:numPr>
              <w:ind w:left="313" w:hanging="313"/>
              <w:rPr>
                <w:rFonts w:ascii="Montserrat" w:hAnsi="Montserrat"/>
                <w:b w:val="0"/>
                <w:color w:val="1F4E79" w:themeColor="accent1" w:themeShade="80"/>
              </w:rPr>
            </w:pPr>
            <w:r w:rsidRPr="001A0F8A">
              <w:rPr>
                <w:rFonts w:ascii="Montserrat" w:hAnsi="Montserrat"/>
                <w:b w:val="0"/>
                <w:color w:val="1F4E79" w:themeColor="accent1" w:themeShade="80"/>
              </w:rPr>
              <w:t>Conclusión de la Franja Transversal del Norte.</w:t>
            </w:r>
          </w:p>
        </w:tc>
        <w:tc>
          <w:tcPr>
            <w:tcW w:w="5244" w:type="dxa"/>
          </w:tcPr>
          <w:p w:rsidR="00003663" w:rsidRPr="001A0F8A" w:rsidRDefault="00003663" w:rsidP="00455D50">
            <w:pPr>
              <w:pStyle w:val="Prrafodelista"/>
              <w:numPr>
                <w:ilvl w:val="0"/>
                <w:numId w:val="12"/>
              </w:numPr>
              <w:ind w:left="318" w:hanging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  <w:r w:rsidRPr="001A0F8A">
              <w:rPr>
                <w:rFonts w:ascii="Montserrat" w:hAnsi="Montserrat"/>
                <w:color w:val="1F4E79" w:themeColor="accent1" w:themeShade="80"/>
              </w:rPr>
              <w:t xml:space="preserve">Está en proceso, la reducción de alcances del tramo 4 de la Franja Transversal del Norte, para iniciar su construcción a través del Cuerpo de Ingenieros del Ejército. </w:t>
            </w:r>
          </w:p>
          <w:p w:rsidR="00003663" w:rsidRPr="001A0F8A" w:rsidRDefault="00003663" w:rsidP="00426746">
            <w:pPr>
              <w:ind w:left="318" w:hanging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</w:p>
        </w:tc>
      </w:tr>
    </w:tbl>
    <w:p w:rsidR="00792C89" w:rsidRDefault="00792C89" w:rsidP="00792C89">
      <w:pPr>
        <w:pStyle w:val="Prrafodelista"/>
        <w:jc w:val="both"/>
        <w:rPr>
          <w:rFonts w:ascii="Montserrat ExtraBold" w:hAnsi="Montserrat ExtraBold"/>
          <w:b/>
          <w:color w:val="2E74B5" w:themeColor="accent1" w:themeShade="BF"/>
          <w:sz w:val="28"/>
          <w:szCs w:val="24"/>
        </w:rPr>
      </w:pPr>
    </w:p>
    <w:p w:rsidR="00792C89" w:rsidRDefault="00792C89" w:rsidP="00792C89">
      <w:pPr>
        <w:pStyle w:val="Prrafodelista"/>
        <w:jc w:val="both"/>
        <w:rPr>
          <w:rFonts w:ascii="Montserrat ExtraBold" w:hAnsi="Montserrat ExtraBold"/>
          <w:b/>
          <w:color w:val="2E74B5" w:themeColor="accent1" w:themeShade="BF"/>
          <w:sz w:val="28"/>
          <w:szCs w:val="24"/>
        </w:rPr>
      </w:pPr>
    </w:p>
    <w:p w:rsidR="00326259" w:rsidRDefault="00326259" w:rsidP="00127A05">
      <w:pPr>
        <w:pStyle w:val="Prrafodelista"/>
        <w:numPr>
          <w:ilvl w:val="0"/>
          <w:numId w:val="1"/>
        </w:numPr>
        <w:jc w:val="both"/>
        <w:rPr>
          <w:rFonts w:ascii="Montserrat ExtraBold" w:hAnsi="Montserrat ExtraBold"/>
          <w:b/>
          <w:color w:val="2E74B5" w:themeColor="accent1" w:themeShade="BF"/>
          <w:sz w:val="28"/>
          <w:szCs w:val="24"/>
        </w:rPr>
      </w:pPr>
      <w:r w:rsidRPr="00326259">
        <w:rPr>
          <w:rFonts w:ascii="Montserrat ExtraBold" w:hAnsi="Montserrat ExtraBold"/>
          <w:b/>
          <w:color w:val="2E74B5" w:themeColor="accent1" w:themeShade="BF"/>
          <w:sz w:val="28"/>
          <w:szCs w:val="24"/>
        </w:rPr>
        <w:t>Ministerio de Gobernación:</w:t>
      </w:r>
    </w:p>
    <w:p w:rsidR="00326259" w:rsidRPr="001A0F8A" w:rsidRDefault="00326259" w:rsidP="001A0F8A">
      <w:pPr>
        <w:pStyle w:val="Prrafodelista"/>
        <w:jc w:val="both"/>
        <w:rPr>
          <w:rFonts w:ascii="Montserrat ExtraBold" w:hAnsi="Montserrat ExtraBold"/>
          <w:b/>
          <w:color w:val="2E74B5" w:themeColor="accent1" w:themeShade="BF"/>
          <w:sz w:val="16"/>
          <w:szCs w:val="16"/>
        </w:rPr>
      </w:pPr>
    </w:p>
    <w:p w:rsidR="00326259" w:rsidRDefault="00326259" w:rsidP="001A0F8A">
      <w:pPr>
        <w:pStyle w:val="Prrafodelista"/>
        <w:jc w:val="both"/>
        <w:rPr>
          <w:rFonts w:ascii="Montserrat" w:hAnsi="Montserrat" w:cs="Raavi"/>
          <w:color w:val="1F3864" w:themeColor="accent5" w:themeShade="80"/>
          <w:sz w:val="24"/>
          <w:szCs w:val="24"/>
        </w:rPr>
      </w:pPr>
      <w:r w:rsidRPr="00326259">
        <w:rPr>
          <w:rFonts w:ascii="Montserrat" w:hAnsi="Montserrat" w:cs="Raavi"/>
          <w:color w:val="1F3864" w:themeColor="accent5" w:themeShade="80"/>
          <w:sz w:val="24"/>
          <w:szCs w:val="24"/>
        </w:rPr>
        <w:t>El objetivo general del Plan es asegurar la recuperación de la gobernabilidad y el Estado de Derecho en el territorio del municipio de San Mateo Ixtatán. Los avances en este contexto, son los siguientes:</w:t>
      </w:r>
    </w:p>
    <w:p w:rsidR="001A0F8A" w:rsidRPr="001A0F8A" w:rsidRDefault="001A0F8A" w:rsidP="001A0F8A">
      <w:pPr>
        <w:pStyle w:val="Prrafodelista"/>
        <w:jc w:val="both"/>
        <w:rPr>
          <w:rFonts w:ascii="Montserrat" w:hAnsi="Montserrat" w:cs="Raavi"/>
          <w:color w:val="1F3864" w:themeColor="accent5" w:themeShade="80"/>
          <w:sz w:val="16"/>
          <w:szCs w:val="16"/>
        </w:rPr>
      </w:pPr>
    </w:p>
    <w:tbl>
      <w:tblPr>
        <w:tblStyle w:val="Tabladecuadrcula4-nfasis1"/>
        <w:tblW w:w="9356" w:type="dxa"/>
        <w:tblInd w:w="137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326259" w:rsidRPr="00326259" w:rsidTr="001A0F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vAlign w:val="center"/>
          </w:tcPr>
          <w:p w:rsidR="00326259" w:rsidRPr="00326259" w:rsidRDefault="00326259" w:rsidP="00426746">
            <w:pPr>
              <w:jc w:val="center"/>
              <w:rPr>
                <w:rFonts w:ascii="Montserrat" w:hAnsi="Montserrat"/>
                <w:color w:val="1F3864" w:themeColor="accent5" w:themeShade="80"/>
                <w:sz w:val="24"/>
                <w:szCs w:val="24"/>
              </w:rPr>
            </w:pPr>
            <w:r w:rsidRPr="00326259">
              <w:rPr>
                <w:rFonts w:ascii="Montserrat" w:hAnsi="Montserrat"/>
                <w:sz w:val="24"/>
                <w:szCs w:val="24"/>
              </w:rPr>
              <w:t>AVANCES GOBERNACIÓN</w:t>
            </w:r>
          </w:p>
        </w:tc>
      </w:tr>
      <w:tr w:rsidR="00326259" w:rsidRPr="00326259" w:rsidTr="001A0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326259" w:rsidRPr="00326259" w:rsidRDefault="00326259" w:rsidP="00426746">
            <w:pPr>
              <w:jc w:val="center"/>
              <w:rPr>
                <w:rFonts w:ascii="Montserrat" w:hAnsi="Montserrat"/>
                <w:color w:val="1F3864" w:themeColor="accent5" w:themeShade="80"/>
                <w:sz w:val="24"/>
                <w:szCs w:val="24"/>
              </w:rPr>
            </w:pPr>
            <w:r w:rsidRPr="00326259">
              <w:rPr>
                <w:rFonts w:ascii="Montserrat" w:hAnsi="Montserrat"/>
                <w:color w:val="1F3864" w:themeColor="accent5" w:themeShade="80"/>
                <w:sz w:val="24"/>
                <w:szCs w:val="24"/>
              </w:rPr>
              <w:t>COMPROMISOS</w:t>
            </w:r>
          </w:p>
        </w:tc>
        <w:tc>
          <w:tcPr>
            <w:tcW w:w="5812" w:type="dxa"/>
          </w:tcPr>
          <w:p w:rsidR="00326259" w:rsidRPr="00326259" w:rsidRDefault="00326259" w:rsidP="00426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b/>
                <w:color w:val="1F3864" w:themeColor="accent5" w:themeShade="80"/>
                <w:sz w:val="24"/>
                <w:szCs w:val="24"/>
              </w:rPr>
            </w:pPr>
            <w:r w:rsidRPr="00326259">
              <w:rPr>
                <w:rFonts w:ascii="Montserrat" w:hAnsi="Montserrat"/>
                <w:b/>
                <w:color w:val="1F3864" w:themeColor="accent5" w:themeShade="80"/>
                <w:sz w:val="24"/>
                <w:szCs w:val="24"/>
              </w:rPr>
              <w:t>RESULTADOS</w:t>
            </w:r>
          </w:p>
        </w:tc>
      </w:tr>
      <w:tr w:rsidR="0018245A" w:rsidRPr="00326259" w:rsidTr="001A0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18245A" w:rsidRPr="001A0F8A" w:rsidRDefault="0018245A" w:rsidP="001A0F8A">
            <w:pPr>
              <w:pStyle w:val="Prrafodelista"/>
              <w:numPr>
                <w:ilvl w:val="0"/>
                <w:numId w:val="13"/>
              </w:numPr>
              <w:ind w:left="313" w:hanging="284"/>
              <w:rPr>
                <w:rFonts w:ascii="Montserrat" w:hAnsi="Montserrat"/>
                <w:b w:val="0"/>
                <w:color w:val="1F4E79" w:themeColor="accent1" w:themeShade="80"/>
              </w:rPr>
            </w:pPr>
            <w:r w:rsidRPr="001A0F8A">
              <w:rPr>
                <w:rFonts w:ascii="Montserrat" w:eastAsia="Calibri" w:hAnsi="Montserrat" w:cs="Calibri"/>
                <w:b w:val="0"/>
                <w:color w:val="1F4E79" w:themeColor="accent1" w:themeShade="80"/>
                <w:lang w:val="es-ES"/>
              </w:rPr>
              <w:t>Acercamiento con líderes comunitarios, COCODES y alcaldes auxiliares</w:t>
            </w:r>
          </w:p>
        </w:tc>
        <w:tc>
          <w:tcPr>
            <w:tcW w:w="5812" w:type="dxa"/>
          </w:tcPr>
          <w:p w:rsidR="0018245A" w:rsidRPr="001A0F8A" w:rsidRDefault="0018245A" w:rsidP="001A0F8A">
            <w:pPr>
              <w:pStyle w:val="Prrafodelista"/>
              <w:numPr>
                <w:ilvl w:val="0"/>
                <w:numId w:val="14"/>
              </w:numPr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  <w:r w:rsidRPr="001A0F8A">
              <w:rPr>
                <w:rFonts w:ascii="Montserrat" w:hAnsi="Montserrat" w:cs="Arial"/>
                <w:color w:val="1F4E79" w:themeColor="accent1" w:themeShade="80"/>
                <w:lang w:val="es-ES"/>
              </w:rPr>
              <w:t>10 reuniones de trabajo con el propósito de conformar la Comisión Comunitaria de Prevención -COCOPRE-.</w:t>
            </w:r>
          </w:p>
          <w:p w:rsidR="0018245A" w:rsidRPr="001A0F8A" w:rsidRDefault="0018245A" w:rsidP="001A0F8A">
            <w:pPr>
              <w:pStyle w:val="Prrafodelista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</w:p>
        </w:tc>
      </w:tr>
      <w:tr w:rsidR="0018245A" w:rsidRPr="00326259" w:rsidTr="001A0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18245A" w:rsidRPr="001A0F8A" w:rsidRDefault="0018245A" w:rsidP="001A0F8A">
            <w:pPr>
              <w:pStyle w:val="Prrafodelista"/>
              <w:numPr>
                <w:ilvl w:val="0"/>
                <w:numId w:val="13"/>
              </w:numPr>
              <w:ind w:left="313" w:hanging="284"/>
              <w:rPr>
                <w:rFonts w:ascii="Montserrat" w:hAnsi="Montserrat" w:cs="Arial"/>
                <w:b w:val="0"/>
                <w:color w:val="1F4E79" w:themeColor="accent1" w:themeShade="80"/>
                <w:lang w:val="es-ES"/>
              </w:rPr>
            </w:pPr>
            <w:r w:rsidRPr="001A0F8A">
              <w:rPr>
                <w:rFonts w:ascii="Montserrat" w:hAnsi="Montserrat" w:cs="Arial"/>
                <w:b w:val="0"/>
                <w:color w:val="1F4E79" w:themeColor="accent1" w:themeShade="80"/>
                <w:lang w:val="es-ES"/>
              </w:rPr>
              <w:t xml:space="preserve">Capacitación a lideresas </w:t>
            </w:r>
          </w:p>
        </w:tc>
        <w:tc>
          <w:tcPr>
            <w:tcW w:w="5812" w:type="dxa"/>
          </w:tcPr>
          <w:p w:rsidR="0018245A" w:rsidRPr="001A0F8A" w:rsidRDefault="0018245A" w:rsidP="001A0F8A">
            <w:pPr>
              <w:pStyle w:val="Prrafodelista"/>
              <w:numPr>
                <w:ilvl w:val="0"/>
                <w:numId w:val="14"/>
              </w:numPr>
              <w:ind w:left="28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E79" w:themeColor="accent1" w:themeShade="80"/>
                <w:lang w:val="es-ES"/>
              </w:rPr>
            </w:pPr>
            <w:r w:rsidRPr="001A0F8A">
              <w:rPr>
                <w:rFonts w:ascii="Montserrat" w:hAnsi="Montserrat" w:cs="Arial"/>
                <w:color w:val="1F4E79" w:themeColor="accent1" w:themeShade="80"/>
                <w:lang w:val="es-ES"/>
              </w:rPr>
              <w:t>Campaña al “USO ADECUADO DE LAS REDES SOCIALES” GROOMING-SEXTING implementada.</w:t>
            </w:r>
          </w:p>
          <w:p w:rsidR="0018245A" w:rsidRPr="001A0F8A" w:rsidRDefault="0018245A" w:rsidP="001A0F8A">
            <w:pPr>
              <w:pStyle w:val="Prrafode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E79" w:themeColor="accent1" w:themeShade="80"/>
                <w:lang w:val="es-ES"/>
              </w:rPr>
            </w:pPr>
          </w:p>
        </w:tc>
      </w:tr>
      <w:tr w:rsidR="0018245A" w:rsidRPr="00326259" w:rsidTr="001A0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18245A" w:rsidRPr="001A0F8A" w:rsidRDefault="0018245A" w:rsidP="001A0F8A">
            <w:pPr>
              <w:pStyle w:val="Prrafodelista"/>
              <w:numPr>
                <w:ilvl w:val="0"/>
                <w:numId w:val="13"/>
              </w:numPr>
              <w:ind w:left="313" w:hanging="284"/>
              <w:rPr>
                <w:rFonts w:ascii="Montserrat" w:hAnsi="Montserrat"/>
                <w:b w:val="0"/>
                <w:color w:val="1F4E79" w:themeColor="accent1" w:themeShade="80"/>
              </w:rPr>
            </w:pPr>
            <w:r w:rsidRPr="001A0F8A">
              <w:rPr>
                <w:rFonts w:ascii="Montserrat" w:hAnsi="Montserrat" w:cs="Arial"/>
                <w:b w:val="0"/>
                <w:color w:val="1F4E79" w:themeColor="accent1" w:themeShade="80"/>
                <w:lang w:val="es-ES"/>
              </w:rPr>
              <w:t>Reestructurar la Comisión Municipal de Prevención de la Violencia -COMUPRE- y actualización de la Política Municipal de Prevención de la Violencia y el Delito y el Plan Comunitario de Prevención.</w:t>
            </w:r>
          </w:p>
          <w:p w:rsidR="0018245A" w:rsidRPr="001A0F8A" w:rsidRDefault="0018245A" w:rsidP="001A0F8A">
            <w:pPr>
              <w:pStyle w:val="Prrafodelista"/>
              <w:ind w:left="313"/>
              <w:rPr>
                <w:rFonts w:ascii="Montserrat" w:hAnsi="Montserrat"/>
                <w:b w:val="0"/>
                <w:color w:val="1F4E79" w:themeColor="accent1" w:themeShade="80"/>
              </w:rPr>
            </w:pPr>
          </w:p>
        </w:tc>
        <w:tc>
          <w:tcPr>
            <w:tcW w:w="5812" w:type="dxa"/>
          </w:tcPr>
          <w:p w:rsidR="0018245A" w:rsidRPr="001A0F8A" w:rsidRDefault="0018245A" w:rsidP="001A0F8A">
            <w:pPr>
              <w:pStyle w:val="Prrafodelista"/>
              <w:numPr>
                <w:ilvl w:val="0"/>
                <w:numId w:val="14"/>
              </w:numPr>
              <w:ind w:left="28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E79" w:themeColor="accent1" w:themeShade="80"/>
                <w:lang w:val="es-ES"/>
              </w:rPr>
            </w:pPr>
            <w:r w:rsidRPr="001A0F8A">
              <w:rPr>
                <w:rFonts w:ascii="Montserrat" w:hAnsi="Montserrat" w:cs="Arial"/>
                <w:color w:val="1F4E79" w:themeColor="accent1" w:themeShade="80"/>
                <w:lang w:val="es-ES"/>
              </w:rPr>
              <w:t>Modelo de Abordaje de la Unidad para la Prevención Comunitaria de la Violencia, presentado.</w:t>
            </w:r>
          </w:p>
          <w:p w:rsidR="0018245A" w:rsidRPr="001A0F8A" w:rsidRDefault="0018245A" w:rsidP="001A0F8A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</w:p>
        </w:tc>
      </w:tr>
      <w:tr w:rsidR="0018245A" w:rsidRPr="00326259" w:rsidTr="001A0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18245A" w:rsidRPr="001A0F8A" w:rsidRDefault="0018245A" w:rsidP="001A0F8A">
            <w:pPr>
              <w:pStyle w:val="Prrafodelista"/>
              <w:numPr>
                <w:ilvl w:val="0"/>
                <w:numId w:val="13"/>
              </w:numPr>
              <w:ind w:left="313" w:hanging="284"/>
              <w:rPr>
                <w:rFonts w:ascii="Montserrat" w:hAnsi="Montserrat" w:cs="Arial"/>
                <w:b w:val="0"/>
                <w:color w:val="1F4E79" w:themeColor="accent1" w:themeShade="80"/>
                <w:lang w:val="es-ES"/>
              </w:rPr>
            </w:pPr>
            <w:r w:rsidRPr="001A0F8A">
              <w:rPr>
                <w:rFonts w:ascii="Montserrat" w:hAnsi="Montserrat" w:cs="Arial"/>
                <w:b w:val="0"/>
                <w:color w:val="1F4E79" w:themeColor="accent1" w:themeShade="80"/>
                <w:lang w:val="es-ES"/>
              </w:rPr>
              <w:t>Acciones educativas que promuevan la convivencia armónica y pacifica</w:t>
            </w:r>
          </w:p>
        </w:tc>
        <w:tc>
          <w:tcPr>
            <w:tcW w:w="5812" w:type="dxa"/>
          </w:tcPr>
          <w:p w:rsidR="0018245A" w:rsidRPr="001A0F8A" w:rsidRDefault="0018245A" w:rsidP="001A0F8A">
            <w:pPr>
              <w:pStyle w:val="Prrafodelista"/>
              <w:numPr>
                <w:ilvl w:val="0"/>
                <w:numId w:val="14"/>
              </w:numPr>
              <w:ind w:left="28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E79" w:themeColor="accent1" w:themeShade="80"/>
                <w:lang w:val="es-ES"/>
              </w:rPr>
            </w:pPr>
            <w:r w:rsidRPr="001A0F8A">
              <w:rPr>
                <w:rFonts w:ascii="Montserrat" w:hAnsi="Montserrat" w:cs="Arial"/>
                <w:color w:val="1F4E79" w:themeColor="accent1" w:themeShade="80"/>
                <w:lang w:val="es-ES"/>
              </w:rPr>
              <w:t>Campaña educativa “INTERCAMBIO DE JUGUETE BÉLICO POR EDUCATIVO”, en donde participaron 200 niños y dos Organizaciones de Mujeres.</w:t>
            </w:r>
          </w:p>
          <w:p w:rsidR="00A832E4" w:rsidRPr="001A0F8A" w:rsidRDefault="00A832E4" w:rsidP="001A0F8A">
            <w:pPr>
              <w:pStyle w:val="Prrafodelista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E79" w:themeColor="accent1" w:themeShade="80"/>
                <w:lang w:val="es-ES"/>
              </w:rPr>
            </w:pPr>
          </w:p>
        </w:tc>
      </w:tr>
      <w:tr w:rsidR="0018245A" w:rsidRPr="00326259" w:rsidTr="001A0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18245A" w:rsidRPr="001A0F8A" w:rsidRDefault="00D870E8" w:rsidP="001A0F8A">
            <w:pPr>
              <w:pStyle w:val="Prrafodelista"/>
              <w:numPr>
                <w:ilvl w:val="0"/>
                <w:numId w:val="13"/>
              </w:numPr>
              <w:ind w:left="313" w:hanging="284"/>
              <w:rPr>
                <w:rFonts w:ascii="Montserrat" w:hAnsi="Montserrat"/>
                <w:b w:val="0"/>
                <w:color w:val="1F4E79" w:themeColor="accent1" w:themeShade="80"/>
              </w:rPr>
            </w:pPr>
            <w:r w:rsidRPr="001A0F8A">
              <w:rPr>
                <w:rFonts w:ascii="Montserrat" w:hAnsi="Montserrat"/>
                <w:b w:val="0"/>
                <w:color w:val="1F4E79" w:themeColor="accent1" w:themeShade="80"/>
              </w:rPr>
              <w:t>Acciones de p</w:t>
            </w:r>
            <w:r w:rsidR="0018245A" w:rsidRPr="001A0F8A">
              <w:rPr>
                <w:rFonts w:ascii="Montserrat" w:hAnsi="Montserrat"/>
                <w:b w:val="0"/>
                <w:color w:val="1F4E79" w:themeColor="accent1" w:themeShade="80"/>
              </w:rPr>
              <w:t>revención de la violencia y el delito en San Mateo Ixtatán</w:t>
            </w:r>
          </w:p>
        </w:tc>
        <w:tc>
          <w:tcPr>
            <w:tcW w:w="5812" w:type="dxa"/>
          </w:tcPr>
          <w:p w:rsidR="00D870E8" w:rsidRPr="001A0F8A" w:rsidRDefault="00D870E8" w:rsidP="001A0F8A">
            <w:pPr>
              <w:pStyle w:val="Prrafodelista"/>
              <w:numPr>
                <w:ilvl w:val="0"/>
                <w:numId w:val="14"/>
              </w:numPr>
              <w:ind w:left="288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E79" w:themeColor="accent1" w:themeShade="80"/>
                <w:lang w:val="es-ES"/>
              </w:rPr>
            </w:pPr>
            <w:r w:rsidRPr="001A0F8A">
              <w:rPr>
                <w:rFonts w:ascii="Montserrat" w:hAnsi="Montserrat" w:cs="Arial"/>
                <w:color w:val="1F4E79" w:themeColor="accent1" w:themeShade="80"/>
                <w:lang w:val="es-ES"/>
              </w:rPr>
              <w:t>Acciones de convivencia y acercamiento comunitario.</w:t>
            </w:r>
          </w:p>
          <w:p w:rsidR="00D870E8" w:rsidRPr="001A0F8A" w:rsidRDefault="00D870E8" w:rsidP="001A0F8A">
            <w:pPr>
              <w:pStyle w:val="Prrafodelista"/>
              <w:numPr>
                <w:ilvl w:val="0"/>
                <w:numId w:val="14"/>
              </w:numPr>
              <w:ind w:left="288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E79" w:themeColor="accent1" w:themeShade="80"/>
                <w:lang w:val="es-ES"/>
              </w:rPr>
            </w:pPr>
            <w:r w:rsidRPr="001A0F8A">
              <w:rPr>
                <w:rFonts w:ascii="Montserrat" w:hAnsi="Montserrat" w:cs="Arial"/>
                <w:color w:val="1F4E79" w:themeColor="accent1" w:themeShade="80"/>
                <w:lang w:val="es-ES"/>
              </w:rPr>
              <w:t>Capacitación a sociedad civil</w:t>
            </w:r>
          </w:p>
          <w:p w:rsidR="0018245A" w:rsidRPr="001A0F8A" w:rsidRDefault="00D870E8" w:rsidP="001A0F8A">
            <w:pPr>
              <w:pStyle w:val="Prrafodelista"/>
              <w:numPr>
                <w:ilvl w:val="0"/>
                <w:numId w:val="14"/>
              </w:numPr>
              <w:ind w:left="288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  <w:r w:rsidRPr="001A0F8A">
              <w:rPr>
                <w:rFonts w:ascii="Montserrat" w:hAnsi="Montserrat"/>
                <w:color w:val="1F4E79" w:themeColor="accent1" w:themeShade="80"/>
              </w:rPr>
              <w:t>Programa de prevención escolar “Policía tu amigo”.</w:t>
            </w:r>
            <w:r w:rsidR="0018245A" w:rsidRPr="001A0F8A">
              <w:rPr>
                <w:rFonts w:ascii="Montserrat" w:hAnsi="Montserrat"/>
                <w:color w:val="1F4E79" w:themeColor="accent1" w:themeShade="80"/>
              </w:rPr>
              <w:t xml:space="preserve"> </w:t>
            </w:r>
          </w:p>
          <w:p w:rsidR="00D870E8" w:rsidRPr="001A0F8A" w:rsidRDefault="00D870E8" w:rsidP="001A0F8A">
            <w:pPr>
              <w:pStyle w:val="Prrafodelista"/>
              <w:numPr>
                <w:ilvl w:val="0"/>
                <w:numId w:val="14"/>
              </w:numPr>
              <w:ind w:left="288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  <w:r w:rsidRPr="001A0F8A">
              <w:rPr>
                <w:rFonts w:ascii="Montserrat" w:hAnsi="Montserrat"/>
                <w:color w:val="1F4E79" w:themeColor="accent1" w:themeShade="80"/>
              </w:rPr>
              <w:t>Actualización jurídica nacional.</w:t>
            </w:r>
          </w:p>
          <w:p w:rsidR="00D870E8" w:rsidRPr="001A0F8A" w:rsidRDefault="00D870E8" w:rsidP="001A0F8A">
            <w:pPr>
              <w:pStyle w:val="Prrafodelista"/>
              <w:numPr>
                <w:ilvl w:val="0"/>
                <w:numId w:val="14"/>
              </w:numPr>
              <w:ind w:left="288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  <w:r w:rsidRPr="001A0F8A">
              <w:rPr>
                <w:rFonts w:ascii="Montserrat" w:hAnsi="Montserrat"/>
                <w:color w:val="1F4E79" w:themeColor="accent1" w:themeShade="80"/>
              </w:rPr>
              <w:t>Doctrina policial.</w:t>
            </w:r>
          </w:p>
          <w:p w:rsidR="00D870E8" w:rsidRPr="001A0F8A" w:rsidRDefault="00A93AB6" w:rsidP="001A0F8A">
            <w:pPr>
              <w:pStyle w:val="Prrafodelista"/>
              <w:numPr>
                <w:ilvl w:val="0"/>
                <w:numId w:val="14"/>
              </w:numPr>
              <w:ind w:left="288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  <w:r w:rsidRPr="001A0F8A">
              <w:rPr>
                <w:rFonts w:ascii="Montserrat" w:hAnsi="Montserrat"/>
                <w:color w:val="1F4E79" w:themeColor="accent1" w:themeShade="80"/>
              </w:rPr>
              <w:t>Temas comunitarios.</w:t>
            </w:r>
          </w:p>
        </w:tc>
      </w:tr>
    </w:tbl>
    <w:p w:rsidR="001A0F8A" w:rsidRDefault="001A0F8A" w:rsidP="001A0F8A">
      <w:pPr>
        <w:pStyle w:val="Prrafodelista"/>
        <w:jc w:val="both"/>
        <w:rPr>
          <w:rFonts w:ascii="Montserrat ExtraBold" w:hAnsi="Montserrat ExtraBold"/>
          <w:b/>
          <w:color w:val="2E74B5" w:themeColor="accent1" w:themeShade="BF"/>
          <w:sz w:val="28"/>
          <w:szCs w:val="24"/>
        </w:rPr>
      </w:pPr>
    </w:p>
    <w:p w:rsidR="008D56AA" w:rsidRPr="00971767" w:rsidRDefault="008D56AA" w:rsidP="00127A05">
      <w:pPr>
        <w:pStyle w:val="Prrafodelista"/>
        <w:numPr>
          <w:ilvl w:val="0"/>
          <w:numId w:val="1"/>
        </w:numPr>
        <w:jc w:val="both"/>
        <w:rPr>
          <w:rFonts w:ascii="Montserrat ExtraBold" w:hAnsi="Montserrat ExtraBold"/>
          <w:b/>
          <w:color w:val="2E74B5" w:themeColor="accent1" w:themeShade="BF"/>
          <w:sz w:val="28"/>
          <w:szCs w:val="24"/>
        </w:rPr>
      </w:pPr>
      <w:r w:rsidRPr="00971767">
        <w:rPr>
          <w:rFonts w:ascii="Montserrat ExtraBold" w:hAnsi="Montserrat ExtraBold"/>
          <w:b/>
          <w:color w:val="2E74B5" w:themeColor="accent1" w:themeShade="BF"/>
          <w:sz w:val="28"/>
          <w:szCs w:val="24"/>
        </w:rPr>
        <w:t>Ministerio de la Defensa Nacional:</w:t>
      </w:r>
    </w:p>
    <w:p w:rsidR="008D56AA" w:rsidRPr="001A0F8A" w:rsidRDefault="008D56AA" w:rsidP="008D56AA">
      <w:pPr>
        <w:pStyle w:val="Prrafodelista"/>
        <w:jc w:val="both"/>
        <w:rPr>
          <w:rFonts w:ascii="Montserrat" w:hAnsi="Montserrat"/>
          <w:b/>
          <w:sz w:val="16"/>
          <w:szCs w:val="16"/>
          <w:u w:val="single"/>
        </w:rPr>
      </w:pPr>
    </w:p>
    <w:p w:rsidR="008D56AA" w:rsidRDefault="00792C89" w:rsidP="008D56AA">
      <w:pPr>
        <w:pStyle w:val="Prrafodelista"/>
        <w:jc w:val="both"/>
        <w:rPr>
          <w:rFonts w:ascii="Montserrat" w:hAnsi="Montserrat" w:cs="Raavi"/>
          <w:color w:val="1F3864" w:themeColor="accent5" w:themeShade="80"/>
          <w:sz w:val="24"/>
          <w:szCs w:val="24"/>
        </w:rPr>
      </w:pPr>
      <w:r>
        <w:rPr>
          <w:rFonts w:ascii="Montserrat" w:hAnsi="Montserrat" w:cs="Raavi"/>
          <w:color w:val="1F3864" w:themeColor="accent5" w:themeShade="80"/>
          <w:sz w:val="24"/>
          <w:szCs w:val="24"/>
        </w:rPr>
        <w:t>El objetivo general del p</w:t>
      </w:r>
      <w:r w:rsidR="008D56AA" w:rsidRPr="008D56AA">
        <w:rPr>
          <w:rFonts w:ascii="Montserrat" w:hAnsi="Montserrat" w:cs="Raavi"/>
          <w:color w:val="1F3864" w:themeColor="accent5" w:themeShade="80"/>
          <w:sz w:val="24"/>
          <w:szCs w:val="24"/>
        </w:rPr>
        <w:t>lan</w:t>
      </w:r>
      <w:r>
        <w:rPr>
          <w:rFonts w:ascii="Montserrat" w:hAnsi="Montserrat" w:cs="Raavi"/>
          <w:color w:val="1F3864" w:themeColor="accent5" w:themeShade="80"/>
          <w:sz w:val="24"/>
          <w:szCs w:val="24"/>
        </w:rPr>
        <w:t>,</w:t>
      </w:r>
      <w:r w:rsidR="008D56AA" w:rsidRPr="008D56AA"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 es contribuir con el desarrollo del municipio de San Mateo Ixtatán, a través de la recuperación y cont</w:t>
      </w:r>
      <w:r w:rsidR="00DF4E63"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rol del territorio del municipio. Los avances obtenidos </w:t>
      </w:r>
      <w:r w:rsidR="00ED378F">
        <w:rPr>
          <w:rFonts w:ascii="Montserrat" w:hAnsi="Montserrat" w:cs="Raavi"/>
          <w:color w:val="1F3864" w:themeColor="accent5" w:themeShade="80"/>
          <w:sz w:val="24"/>
          <w:szCs w:val="24"/>
        </w:rPr>
        <w:t>durante el segundo semestre</w:t>
      </w:r>
      <w:r w:rsidR="008D56AA" w:rsidRPr="008D56AA"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 en este contexto, son los siguientes:</w:t>
      </w:r>
    </w:p>
    <w:p w:rsidR="008D56AA" w:rsidRPr="001A0F8A" w:rsidRDefault="008D56AA" w:rsidP="008D56AA">
      <w:pPr>
        <w:pStyle w:val="Prrafodelista"/>
        <w:jc w:val="both"/>
        <w:rPr>
          <w:rFonts w:ascii="Montserrat" w:hAnsi="Montserrat" w:cs="Raavi"/>
          <w:color w:val="1F3864" w:themeColor="accent5" w:themeShade="80"/>
          <w:sz w:val="16"/>
          <w:szCs w:val="16"/>
        </w:rPr>
      </w:pPr>
    </w:p>
    <w:tbl>
      <w:tblPr>
        <w:tblStyle w:val="Tabladecuadrcula4-nfasis1"/>
        <w:tblW w:w="9497" w:type="dxa"/>
        <w:tblInd w:w="279" w:type="dxa"/>
        <w:tblLook w:val="04A0" w:firstRow="1" w:lastRow="0" w:firstColumn="1" w:lastColumn="0" w:noHBand="0" w:noVBand="1"/>
      </w:tblPr>
      <w:tblGrid>
        <w:gridCol w:w="4111"/>
        <w:gridCol w:w="5386"/>
      </w:tblGrid>
      <w:tr w:rsidR="008D56AA" w:rsidRPr="008D56AA" w:rsidTr="001A0F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  <w:vAlign w:val="center"/>
          </w:tcPr>
          <w:p w:rsidR="008D56AA" w:rsidRPr="008D56AA" w:rsidRDefault="008D56AA" w:rsidP="00426746">
            <w:pPr>
              <w:jc w:val="center"/>
              <w:rPr>
                <w:rFonts w:ascii="Montserrat" w:hAnsi="Montserrat"/>
                <w:color w:val="1F3864" w:themeColor="accent5" w:themeShade="80"/>
                <w:sz w:val="24"/>
                <w:szCs w:val="24"/>
              </w:rPr>
            </w:pPr>
            <w:r w:rsidRPr="008D56AA">
              <w:rPr>
                <w:rFonts w:ascii="Montserrat" w:hAnsi="Montserrat"/>
                <w:sz w:val="24"/>
                <w:szCs w:val="24"/>
              </w:rPr>
              <w:t>AVANCES MINDEF</w:t>
            </w:r>
          </w:p>
        </w:tc>
      </w:tr>
      <w:tr w:rsidR="008D56AA" w:rsidRPr="008D56AA" w:rsidTr="001A0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8D56AA" w:rsidRPr="008D56AA" w:rsidRDefault="008D56AA" w:rsidP="00426746">
            <w:pPr>
              <w:jc w:val="center"/>
              <w:rPr>
                <w:rFonts w:ascii="Montserrat" w:hAnsi="Montserrat"/>
                <w:color w:val="1F3864" w:themeColor="accent5" w:themeShade="80"/>
                <w:sz w:val="24"/>
                <w:szCs w:val="24"/>
              </w:rPr>
            </w:pPr>
            <w:r w:rsidRPr="008D56AA">
              <w:rPr>
                <w:rFonts w:ascii="Montserrat" w:hAnsi="Montserrat"/>
                <w:color w:val="1F3864" w:themeColor="accent5" w:themeShade="80"/>
                <w:sz w:val="24"/>
                <w:szCs w:val="24"/>
              </w:rPr>
              <w:t>COMPROMISOS</w:t>
            </w:r>
          </w:p>
        </w:tc>
        <w:tc>
          <w:tcPr>
            <w:tcW w:w="5386" w:type="dxa"/>
          </w:tcPr>
          <w:p w:rsidR="008D56AA" w:rsidRPr="008D56AA" w:rsidRDefault="008D56AA" w:rsidP="00426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b/>
                <w:color w:val="1F3864" w:themeColor="accent5" w:themeShade="80"/>
                <w:sz w:val="24"/>
                <w:szCs w:val="24"/>
              </w:rPr>
            </w:pPr>
            <w:r w:rsidRPr="008D56AA">
              <w:rPr>
                <w:rFonts w:ascii="Montserrat" w:hAnsi="Montserrat"/>
                <w:b/>
                <w:color w:val="1F3864" w:themeColor="accent5" w:themeShade="80"/>
                <w:sz w:val="24"/>
                <w:szCs w:val="24"/>
              </w:rPr>
              <w:t>RESULTADOS</w:t>
            </w:r>
          </w:p>
        </w:tc>
      </w:tr>
      <w:tr w:rsidR="001A0F8A" w:rsidRPr="001A0F8A" w:rsidTr="001A0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371E1A" w:rsidRPr="001A0F8A" w:rsidRDefault="00371E1A" w:rsidP="001A0F8A">
            <w:pPr>
              <w:pStyle w:val="Prrafodelista"/>
              <w:numPr>
                <w:ilvl w:val="0"/>
                <w:numId w:val="31"/>
              </w:numPr>
              <w:tabs>
                <w:tab w:val="left" w:pos="2790"/>
              </w:tabs>
              <w:ind w:left="447" w:hanging="425"/>
              <w:contextualSpacing w:val="0"/>
              <w:rPr>
                <w:rFonts w:ascii="Montserrat" w:hAnsi="Montserrat" w:cs="Arial"/>
                <w:b w:val="0"/>
                <w:color w:val="1F4E79" w:themeColor="accent1" w:themeShade="80"/>
              </w:rPr>
            </w:pPr>
            <w:r w:rsidRPr="001A0F8A">
              <w:rPr>
                <w:rFonts w:ascii="Montserrat" w:hAnsi="Montserrat" w:cs="Arial"/>
                <w:b w:val="0"/>
                <w:color w:val="1F4E79" w:themeColor="accent1" w:themeShade="80"/>
              </w:rPr>
              <w:t>Incrementar la presencia militar en el Municipio de San Mateo Ixtatán, para el desarrollo y control territorial del Área Norte de Huehuetenango.</w:t>
            </w:r>
          </w:p>
          <w:p w:rsidR="00371E1A" w:rsidRPr="001A0F8A" w:rsidRDefault="00371E1A" w:rsidP="001A0F8A">
            <w:pPr>
              <w:pStyle w:val="Prrafodelista"/>
              <w:tabs>
                <w:tab w:val="left" w:pos="2790"/>
              </w:tabs>
              <w:ind w:left="447"/>
              <w:contextualSpacing w:val="0"/>
              <w:rPr>
                <w:rFonts w:ascii="Montserrat" w:hAnsi="Montserrat" w:cs="Arial"/>
                <w:b w:val="0"/>
                <w:color w:val="1F4E79" w:themeColor="accent1" w:themeShade="80"/>
              </w:rPr>
            </w:pPr>
          </w:p>
        </w:tc>
        <w:tc>
          <w:tcPr>
            <w:tcW w:w="5386" w:type="dxa"/>
          </w:tcPr>
          <w:p w:rsidR="00371E1A" w:rsidRPr="001A0F8A" w:rsidRDefault="000E4CD8" w:rsidP="001A0F8A">
            <w:pPr>
              <w:pStyle w:val="Prrafodelista"/>
              <w:numPr>
                <w:ilvl w:val="0"/>
                <w:numId w:val="32"/>
              </w:numPr>
              <w:ind w:left="40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  <w:r w:rsidRPr="001A0F8A">
              <w:rPr>
                <w:rFonts w:ascii="Montserrat" w:hAnsi="Montserrat" w:cs="Arial"/>
                <w:color w:val="1F4E79" w:themeColor="accent1" w:themeShade="80"/>
              </w:rPr>
              <w:t>848 operaciones de seguridad</w:t>
            </w:r>
          </w:p>
        </w:tc>
      </w:tr>
      <w:tr w:rsidR="001A0F8A" w:rsidRPr="001A0F8A" w:rsidTr="001A0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371E1A" w:rsidRPr="001A0F8A" w:rsidRDefault="00371E1A" w:rsidP="001A0F8A">
            <w:pPr>
              <w:pStyle w:val="Prrafodelista"/>
              <w:numPr>
                <w:ilvl w:val="0"/>
                <w:numId w:val="31"/>
              </w:numPr>
              <w:tabs>
                <w:tab w:val="left" w:pos="2790"/>
              </w:tabs>
              <w:ind w:left="447" w:hanging="425"/>
              <w:contextualSpacing w:val="0"/>
              <w:rPr>
                <w:rFonts w:ascii="Montserrat" w:hAnsi="Montserrat" w:cs="Arial"/>
                <w:b w:val="0"/>
                <w:color w:val="1F4E79" w:themeColor="accent1" w:themeShade="80"/>
              </w:rPr>
            </w:pPr>
            <w:r w:rsidRPr="001A0F8A">
              <w:rPr>
                <w:rFonts w:ascii="Montserrat" w:hAnsi="Montserrat" w:cs="Arial"/>
                <w:b w:val="0"/>
                <w:color w:val="1F4E79" w:themeColor="accent1" w:themeShade="80"/>
              </w:rPr>
              <w:t xml:space="preserve">Gestión </w:t>
            </w:r>
            <w:r w:rsidR="000E4CD8" w:rsidRPr="001A0F8A">
              <w:rPr>
                <w:rFonts w:ascii="Montserrat" w:hAnsi="Montserrat" w:cs="Arial"/>
                <w:b w:val="0"/>
                <w:color w:val="1F4E79" w:themeColor="accent1" w:themeShade="80"/>
              </w:rPr>
              <w:t>del terreno</w:t>
            </w:r>
            <w:r w:rsidRPr="001A0F8A">
              <w:rPr>
                <w:rFonts w:ascii="Montserrat" w:hAnsi="Montserrat" w:cs="Arial"/>
                <w:b w:val="0"/>
                <w:color w:val="1F4E79" w:themeColor="accent1" w:themeShade="80"/>
              </w:rPr>
              <w:t>, para la construcción de un Destacamento Militar permanente.</w:t>
            </w:r>
          </w:p>
        </w:tc>
        <w:tc>
          <w:tcPr>
            <w:tcW w:w="5386" w:type="dxa"/>
          </w:tcPr>
          <w:p w:rsidR="000E4CD8" w:rsidRPr="001A0F8A" w:rsidRDefault="000E4CD8" w:rsidP="001A0F8A">
            <w:pPr>
              <w:pStyle w:val="Prrafodelista"/>
              <w:numPr>
                <w:ilvl w:val="0"/>
                <w:numId w:val="32"/>
              </w:numPr>
              <w:tabs>
                <w:tab w:val="left" w:pos="2790"/>
              </w:tabs>
              <w:ind w:left="4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E79" w:themeColor="accent1" w:themeShade="80"/>
              </w:rPr>
            </w:pPr>
            <w:r w:rsidRPr="001A0F8A">
              <w:rPr>
                <w:rFonts w:ascii="Montserrat" w:hAnsi="Montserrat" w:cs="Arial"/>
                <w:color w:val="1F4E79" w:themeColor="accent1" w:themeShade="80"/>
              </w:rPr>
              <w:t xml:space="preserve">Se realizaron gestiones ante la corporación municipal para la construcción del destacamento. </w:t>
            </w:r>
          </w:p>
          <w:p w:rsidR="000E4CD8" w:rsidRPr="001A0F8A" w:rsidRDefault="000E4CD8" w:rsidP="001A0F8A">
            <w:pPr>
              <w:pStyle w:val="Prrafodelista"/>
              <w:numPr>
                <w:ilvl w:val="0"/>
                <w:numId w:val="32"/>
              </w:numPr>
              <w:tabs>
                <w:tab w:val="left" w:pos="2790"/>
              </w:tabs>
              <w:ind w:left="4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E79" w:themeColor="accent1" w:themeShade="80"/>
              </w:rPr>
            </w:pPr>
            <w:r w:rsidRPr="001A0F8A">
              <w:rPr>
                <w:rFonts w:ascii="Montserrat" w:hAnsi="Montserrat" w:cs="Arial"/>
                <w:color w:val="1F4E79" w:themeColor="accent1" w:themeShade="80"/>
              </w:rPr>
              <w:t>Se cuenta con la definición de planos.</w:t>
            </w:r>
          </w:p>
          <w:p w:rsidR="00371E1A" w:rsidRPr="001A0F8A" w:rsidRDefault="000E4CD8" w:rsidP="001A0F8A">
            <w:pPr>
              <w:pStyle w:val="Prrafodelista"/>
              <w:numPr>
                <w:ilvl w:val="0"/>
                <w:numId w:val="32"/>
              </w:numPr>
              <w:tabs>
                <w:tab w:val="left" w:pos="2790"/>
              </w:tabs>
              <w:ind w:left="4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1F4E79" w:themeColor="accent1" w:themeShade="80"/>
              </w:rPr>
            </w:pPr>
            <w:r w:rsidRPr="001A0F8A">
              <w:rPr>
                <w:rFonts w:ascii="Montserrat" w:hAnsi="Montserrat" w:cs="Arial"/>
                <w:color w:val="1F4E79" w:themeColor="accent1" w:themeShade="80"/>
              </w:rPr>
              <w:t>Se cuenta con la definición de costo para la construcción.</w:t>
            </w:r>
          </w:p>
          <w:p w:rsidR="000E4CD8" w:rsidRPr="001A0F8A" w:rsidRDefault="000E4CD8" w:rsidP="001A0F8A">
            <w:pPr>
              <w:pStyle w:val="Prrafodelista"/>
              <w:tabs>
                <w:tab w:val="left" w:pos="2790"/>
              </w:tabs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</w:p>
        </w:tc>
      </w:tr>
      <w:tr w:rsidR="001A0F8A" w:rsidRPr="001A0F8A" w:rsidTr="001A0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371E1A" w:rsidRPr="001A0F8A" w:rsidRDefault="000E4CD8" w:rsidP="001A0F8A">
            <w:pPr>
              <w:pStyle w:val="Prrafodelista"/>
              <w:numPr>
                <w:ilvl w:val="0"/>
                <w:numId w:val="31"/>
              </w:numPr>
              <w:tabs>
                <w:tab w:val="left" w:pos="2790"/>
              </w:tabs>
              <w:ind w:left="447" w:hanging="425"/>
              <w:contextualSpacing w:val="0"/>
              <w:rPr>
                <w:rFonts w:ascii="Montserrat" w:hAnsi="Montserrat" w:cs="Arial"/>
                <w:b w:val="0"/>
                <w:color w:val="1F4E79" w:themeColor="accent1" w:themeShade="80"/>
              </w:rPr>
            </w:pPr>
            <w:r w:rsidRPr="001A0F8A">
              <w:rPr>
                <w:rFonts w:ascii="Montserrat" w:hAnsi="Montserrat" w:cs="Arial"/>
                <w:b w:val="0"/>
                <w:color w:val="1F4E79" w:themeColor="accent1" w:themeShade="80"/>
              </w:rPr>
              <w:t>R</w:t>
            </w:r>
            <w:r w:rsidR="00371E1A" w:rsidRPr="001A0F8A">
              <w:rPr>
                <w:rFonts w:ascii="Montserrat" w:hAnsi="Montserrat" w:cs="Arial"/>
                <w:b w:val="0"/>
                <w:color w:val="1F4E79" w:themeColor="accent1" w:themeShade="80"/>
              </w:rPr>
              <w:t xml:space="preserve">eparación de tramos carreteros de la red vial estratégica terciaria, en los municipios que </w:t>
            </w:r>
            <w:r w:rsidRPr="001A0F8A">
              <w:rPr>
                <w:rFonts w:ascii="Montserrat" w:hAnsi="Montserrat" w:cs="Arial"/>
                <w:b w:val="0"/>
                <w:color w:val="1F4E79" w:themeColor="accent1" w:themeShade="80"/>
              </w:rPr>
              <w:t>colindan con San Mateo Ixtatán, a través del Cuerpo de Ingenieros del Ejército del MINDEF.</w:t>
            </w:r>
          </w:p>
          <w:p w:rsidR="000E4CD8" w:rsidRPr="001A0F8A" w:rsidRDefault="000E4CD8" w:rsidP="001A0F8A">
            <w:pPr>
              <w:pStyle w:val="Prrafodelista"/>
              <w:tabs>
                <w:tab w:val="left" w:pos="2790"/>
              </w:tabs>
              <w:ind w:left="447"/>
              <w:contextualSpacing w:val="0"/>
              <w:rPr>
                <w:rFonts w:ascii="Montserrat" w:hAnsi="Montserrat" w:cs="Arial"/>
                <w:b w:val="0"/>
                <w:color w:val="1F4E79" w:themeColor="accent1" w:themeShade="80"/>
              </w:rPr>
            </w:pPr>
          </w:p>
        </w:tc>
        <w:tc>
          <w:tcPr>
            <w:tcW w:w="5386" w:type="dxa"/>
          </w:tcPr>
          <w:p w:rsidR="007B615A" w:rsidRPr="001A0F8A" w:rsidRDefault="007B615A" w:rsidP="001A0F8A">
            <w:pPr>
              <w:pStyle w:val="Prrafodelista"/>
              <w:numPr>
                <w:ilvl w:val="0"/>
                <w:numId w:val="32"/>
              </w:numPr>
              <w:tabs>
                <w:tab w:val="left" w:pos="2790"/>
              </w:tabs>
              <w:ind w:left="459" w:hanging="2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E79" w:themeColor="accent1" w:themeShade="80"/>
              </w:rPr>
            </w:pPr>
            <w:r w:rsidRPr="001A0F8A">
              <w:rPr>
                <w:rFonts w:ascii="Montserrat" w:hAnsi="Montserrat" w:cs="Arial"/>
                <w:b/>
                <w:color w:val="1F4E79" w:themeColor="accent1" w:themeShade="80"/>
              </w:rPr>
              <w:t xml:space="preserve">San Pedro </w:t>
            </w:r>
            <w:proofErr w:type="spellStart"/>
            <w:r w:rsidRPr="001A0F8A">
              <w:rPr>
                <w:rFonts w:ascii="Montserrat" w:hAnsi="Montserrat" w:cs="Arial"/>
                <w:b/>
                <w:color w:val="1F4E79" w:themeColor="accent1" w:themeShade="80"/>
              </w:rPr>
              <w:t>Soloma</w:t>
            </w:r>
            <w:proofErr w:type="spellEnd"/>
            <w:r w:rsidRPr="001A0F8A">
              <w:rPr>
                <w:rFonts w:ascii="Montserrat" w:hAnsi="Montserrat" w:cs="Arial"/>
                <w:b/>
                <w:color w:val="1F4E79" w:themeColor="accent1" w:themeShade="80"/>
              </w:rPr>
              <w:t>, Huehuetenango</w:t>
            </w:r>
            <w:r w:rsidRPr="001A0F8A">
              <w:rPr>
                <w:rFonts w:ascii="Montserrat" w:hAnsi="Montserrat" w:cs="Arial"/>
                <w:color w:val="1F4E79" w:themeColor="accent1" w:themeShade="80"/>
              </w:rPr>
              <w:t xml:space="preserve"> Proyectado: 25 km.</w:t>
            </w:r>
          </w:p>
          <w:p w:rsidR="007B615A" w:rsidRPr="001A0F8A" w:rsidRDefault="007B615A" w:rsidP="001A0F8A">
            <w:pPr>
              <w:pStyle w:val="Sangradetextonormal"/>
              <w:spacing w:after="0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E79" w:themeColor="accent1" w:themeShade="80"/>
              </w:rPr>
            </w:pPr>
            <w:r w:rsidRPr="001A0F8A">
              <w:rPr>
                <w:rFonts w:ascii="Montserrat" w:hAnsi="Montserrat" w:cs="Arial"/>
                <w:color w:val="1F4E79" w:themeColor="accent1" w:themeShade="80"/>
              </w:rPr>
              <w:t xml:space="preserve">Acumulado: 14.2 km.    </w:t>
            </w:r>
          </w:p>
          <w:p w:rsidR="007B615A" w:rsidRPr="001A0F8A" w:rsidRDefault="007B615A" w:rsidP="001A0F8A">
            <w:pPr>
              <w:pStyle w:val="Sangradetextonormal"/>
              <w:spacing w:after="0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E79" w:themeColor="accent1" w:themeShade="80"/>
              </w:rPr>
            </w:pPr>
            <w:r w:rsidRPr="001A0F8A">
              <w:rPr>
                <w:rFonts w:ascii="Montserrat" w:hAnsi="Montserrat" w:cs="Arial"/>
                <w:color w:val="1F4E79" w:themeColor="accent1" w:themeShade="80"/>
              </w:rPr>
              <w:t>Porcentaje   55.80 %</w:t>
            </w:r>
          </w:p>
          <w:p w:rsidR="007B615A" w:rsidRPr="001A0F8A" w:rsidRDefault="007B615A" w:rsidP="001A0F8A">
            <w:pPr>
              <w:pStyle w:val="Prrafodelista"/>
              <w:numPr>
                <w:ilvl w:val="0"/>
                <w:numId w:val="32"/>
              </w:numPr>
              <w:tabs>
                <w:tab w:val="left" w:pos="2790"/>
              </w:tabs>
              <w:ind w:left="459" w:hanging="2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b/>
                <w:color w:val="1F4E79" w:themeColor="accent1" w:themeShade="80"/>
              </w:rPr>
            </w:pPr>
            <w:proofErr w:type="spellStart"/>
            <w:r w:rsidRPr="001A0F8A">
              <w:rPr>
                <w:rFonts w:ascii="Montserrat" w:hAnsi="Montserrat" w:cs="Arial"/>
                <w:b/>
                <w:color w:val="1F4E79" w:themeColor="accent1" w:themeShade="80"/>
              </w:rPr>
              <w:t>Jacaltenango</w:t>
            </w:r>
            <w:proofErr w:type="spellEnd"/>
            <w:r w:rsidRPr="001A0F8A">
              <w:rPr>
                <w:rFonts w:ascii="Montserrat" w:hAnsi="Montserrat" w:cs="Arial"/>
                <w:b/>
                <w:color w:val="1F4E79" w:themeColor="accent1" w:themeShade="80"/>
              </w:rPr>
              <w:t>, Huehuetenango, “Caminos de Terracería”</w:t>
            </w:r>
          </w:p>
          <w:p w:rsidR="007B615A" w:rsidRPr="001A0F8A" w:rsidRDefault="007B615A" w:rsidP="001A0F8A">
            <w:pPr>
              <w:pStyle w:val="Sangradetextonormal"/>
              <w:spacing w:after="0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E79" w:themeColor="accent1" w:themeShade="80"/>
              </w:rPr>
            </w:pPr>
            <w:r w:rsidRPr="001A0F8A">
              <w:rPr>
                <w:rFonts w:ascii="Montserrat" w:hAnsi="Montserrat" w:cs="Arial"/>
                <w:color w:val="1F4E79" w:themeColor="accent1" w:themeShade="80"/>
              </w:rPr>
              <w:t xml:space="preserve">Proyectado: 5 km. </w:t>
            </w:r>
          </w:p>
          <w:p w:rsidR="007B615A" w:rsidRPr="001A0F8A" w:rsidRDefault="007B615A" w:rsidP="001A0F8A">
            <w:pPr>
              <w:pStyle w:val="Sangradetextonormal"/>
              <w:spacing w:after="0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E79" w:themeColor="accent1" w:themeShade="80"/>
              </w:rPr>
            </w:pPr>
            <w:r w:rsidRPr="001A0F8A">
              <w:rPr>
                <w:rFonts w:ascii="Montserrat" w:hAnsi="Montserrat" w:cs="Arial"/>
                <w:color w:val="1F4E79" w:themeColor="accent1" w:themeShade="80"/>
              </w:rPr>
              <w:t xml:space="preserve">Avance: 5 km. </w:t>
            </w:r>
          </w:p>
          <w:p w:rsidR="007B615A" w:rsidRPr="001A0F8A" w:rsidRDefault="007B615A" w:rsidP="001A0F8A">
            <w:pPr>
              <w:pStyle w:val="Sangradetextonormal"/>
              <w:spacing w:after="0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E79" w:themeColor="accent1" w:themeShade="80"/>
              </w:rPr>
            </w:pPr>
            <w:r w:rsidRPr="001A0F8A">
              <w:rPr>
                <w:rFonts w:ascii="Montserrat" w:hAnsi="Montserrat" w:cs="Arial"/>
                <w:color w:val="1F4E79" w:themeColor="accent1" w:themeShade="80"/>
              </w:rPr>
              <w:t>Porcentaje 100%</w:t>
            </w:r>
          </w:p>
          <w:p w:rsidR="007B615A" w:rsidRPr="001A0F8A" w:rsidRDefault="007B615A" w:rsidP="001A0F8A">
            <w:pPr>
              <w:pStyle w:val="Sangradetextonormal"/>
              <w:spacing w:after="0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b/>
                <w:color w:val="1F4E79" w:themeColor="accent1" w:themeShade="80"/>
              </w:rPr>
            </w:pPr>
            <w:r w:rsidRPr="001A0F8A">
              <w:rPr>
                <w:rFonts w:ascii="Montserrat" w:hAnsi="Montserrat" w:cs="Arial"/>
                <w:b/>
                <w:color w:val="1F4E79" w:themeColor="accent1" w:themeShade="80"/>
              </w:rPr>
              <w:t>“Caminos de Herradura”</w:t>
            </w:r>
          </w:p>
          <w:p w:rsidR="007B615A" w:rsidRPr="001A0F8A" w:rsidRDefault="007B615A" w:rsidP="001A0F8A">
            <w:pPr>
              <w:pStyle w:val="Sangradetextonormal"/>
              <w:spacing w:after="0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E79" w:themeColor="accent1" w:themeShade="80"/>
              </w:rPr>
            </w:pPr>
            <w:r w:rsidRPr="001A0F8A">
              <w:rPr>
                <w:rFonts w:ascii="Montserrat" w:hAnsi="Montserrat" w:cs="Arial"/>
                <w:color w:val="1F4E79" w:themeColor="accent1" w:themeShade="80"/>
              </w:rPr>
              <w:t xml:space="preserve">Proyectado: 7 km.    </w:t>
            </w:r>
          </w:p>
          <w:p w:rsidR="007B615A" w:rsidRPr="001A0F8A" w:rsidRDefault="007B615A" w:rsidP="001A0F8A">
            <w:pPr>
              <w:pStyle w:val="Sangradetextonormal"/>
              <w:spacing w:after="0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E79" w:themeColor="accent1" w:themeShade="80"/>
              </w:rPr>
            </w:pPr>
            <w:r w:rsidRPr="001A0F8A">
              <w:rPr>
                <w:rFonts w:ascii="Montserrat" w:hAnsi="Montserrat" w:cs="Arial"/>
                <w:color w:val="1F4E79" w:themeColor="accent1" w:themeShade="80"/>
              </w:rPr>
              <w:t xml:space="preserve">Avance:       3.53 km.  </w:t>
            </w:r>
          </w:p>
          <w:p w:rsidR="007B615A" w:rsidRPr="001A0F8A" w:rsidRDefault="007B615A" w:rsidP="001A0F8A">
            <w:pPr>
              <w:pStyle w:val="Sangradetextonormal"/>
              <w:spacing w:after="0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E79" w:themeColor="accent1" w:themeShade="80"/>
              </w:rPr>
            </w:pPr>
            <w:r w:rsidRPr="001A0F8A">
              <w:rPr>
                <w:rFonts w:ascii="Montserrat" w:hAnsi="Montserrat" w:cs="Arial"/>
                <w:color w:val="1F4E79" w:themeColor="accent1" w:themeShade="80"/>
              </w:rPr>
              <w:t xml:space="preserve">Porcentaje: 50.43% </w:t>
            </w:r>
          </w:p>
          <w:p w:rsidR="007B615A" w:rsidRPr="001A0F8A" w:rsidRDefault="007B615A" w:rsidP="001A0F8A">
            <w:pPr>
              <w:pStyle w:val="Prrafodelista"/>
              <w:numPr>
                <w:ilvl w:val="0"/>
                <w:numId w:val="32"/>
              </w:numPr>
              <w:tabs>
                <w:tab w:val="left" w:pos="2790"/>
              </w:tabs>
              <w:ind w:left="459" w:hanging="2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b/>
                <w:color w:val="1F4E79" w:themeColor="accent1" w:themeShade="80"/>
              </w:rPr>
            </w:pPr>
            <w:r w:rsidRPr="001A0F8A">
              <w:rPr>
                <w:rFonts w:ascii="Montserrat" w:hAnsi="Montserrat" w:cs="Arial"/>
                <w:b/>
                <w:color w:val="1F4E79" w:themeColor="accent1" w:themeShade="80"/>
              </w:rPr>
              <w:t>Santa Eulalia, Huehuetenango</w:t>
            </w:r>
          </w:p>
          <w:p w:rsidR="007B615A" w:rsidRPr="001A0F8A" w:rsidRDefault="007B615A" w:rsidP="001A0F8A">
            <w:pPr>
              <w:pStyle w:val="Sangradetextonormal"/>
              <w:spacing w:after="0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E79" w:themeColor="accent1" w:themeShade="80"/>
              </w:rPr>
            </w:pPr>
            <w:r w:rsidRPr="001A0F8A">
              <w:rPr>
                <w:rFonts w:ascii="Montserrat" w:hAnsi="Montserrat" w:cs="Arial"/>
                <w:color w:val="1F4E79" w:themeColor="accent1" w:themeShade="80"/>
              </w:rPr>
              <w:t xml:space="preserve">Proyectado: 6 km.  </w:t>
            </w:r>
          </w:p>
          <w:p w:rsidR="007B615A" w:rsidRPr="001A0F8A" w:rsidRDefault="007B615A" w:rsidP="001A0F8A">
            <w:pPr>
              <w:pStyle w:val="Sangradetextonormal"/>
              <w:spacing w:after="0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E79" w:themeColor="accent1" w:themeShade="80"/>
              </w:rPr>
            </w:pPr>
            <w:r w:rsidRPr="001A0F8A">
              <w:rPr>
                <w:rFonts w:ascii="Montserrat" w:hAnsi="Montserrat" w:cs="Arial"/>
                <w:color w:val="1F4E79" w:themeColor="accent1" w:themeShade="80"/>
              </w:rPr>
              <w:t xml:space="preserve">Acumulado: 3.7 km.    </w:t>
            </w:r>
          </w:p>
          <w:p w:rsidR="007B615A" w:rsidRPr="001A0F8A" w:rsidRDefault="007B615A" w:rsidP="001A0F8A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1A0F8A">
              <w:rPr>
                <w:rFonts w:ascii="Montserrat" w:hAnsi="Montserrat" w:cs="Arial"/>
                <w:color w:val="1F4E79" w:themeColor="accent1" w:themeShade="80"/>
              </w:rPr>
              <w:t>Porcentaje: 61.67 %</w:t>
            </w:r>
            <w:r w:rsidRPr="001A0F8A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 xml:space="preserve">    </w:t>
            </w:r>
          </w:p>
          <w:p w:rsidR="00371E1A" w:rsidRPr="001A0F8A" w:rsidRDefault="007B615A" w:rsidP="001A0F8A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  <w:r w:rsidRPr="001A0F8A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 xml:space="preserve">   </w:t>
            </w:r>
          </w:p>
        </w:tc>
      </w:tr>
    </w:tbl>
    <w:p w:rsidR="008D56AA" w:rsidRDefault="008D56AA" w:rsidP="00127A05">
      <w:pPr>
        <w:pStyle w:val="Prrafodelista"/>
        <w:numPr>
          <w:ilvl w:val="0"/>
          <w:numId w:val="1"/>
        </w:numPr>
        <w:jc w:val="both"/>
        <w:rPr>
          <w:rFonts w:ascii="Montserrat ExtraBold" w:hAnsi="Montserrat ExtraBold"/>
          <w:b/>
          <w:color w:val="2E74B5" w:themeColor="accent1" w:themeShade="BF"/>
          <w:sz w:val="28"/>
          <w:szCs w:val="24"/>
        </w:rPr>
      </w:pPr>
      <w:r w:rsidRPr="008D56AA">
        <w:rPr>
          <w:rFonts w:ascii="Montserrat ExtraBold" w:hAnsi="Montserrat ExtraBold"/>
          <w:b/>
          <w:color w:val="2E74B5" w:themeColor="accent1" w:themeShade="BF"/>
          <w:sz w:val="28"/>
          <w:szCs w:val="24"/>
        </w:rPr>
        <w:t>Secretaría de Seguridad Alimentaria y Nutricional:</w:t>
      </w:r>
    </w:p>
    <w:p w:rsidR="008D56AA" w:rsidRPr="001A0F8A" w:rsidRDefault="008D56AA" w:rsidP="008D56AA">
      <w:pPr>
        <w:pStyle w:val="Prrafodelista"/>
        <w:jc w:val="both"/>
        <w:rPr>
          <w:rFonts w:ascii="Montserrat ExtraBold" w:hAnsi="Montserrat ExtraBold"/>
          <w:b/>
          <w:color w:val="2E74B5" w:themeColor="accent1" w:themeShade="BF"/>
          <w:sz w:val="16"/>
          <w:szCs w:val="16"/>
        </w:rPr>
      </w:pPr>
    </w:p>
    <w:p w:rsidR="008D56AA" w:rsidRDefault="008D56AA" w:rsidP="008D56AA">
      <w:pPr>
        <w:pStyle w:val="Prrafodelista"/>
        <w:jc w:val="both"/>
        <w:rPr>
          <w:rFonts w:ascii="Montserrat" w:hAnsi="Montserrat" w:cs="Raavi"/>
          <w:color w:val="1F3864" w:themeColor="accent5" w:themeShade="80"/>
          <w:sz w:val="24"/>
          <w:szCs w:val="24"/>
        </w:rPr>
      </w:pPr>
      <w:r w:rsidRPr="008D56AA"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El objetivo general del Plan es promover la salud y nutrición de la población guatemalteca, en el marco de la Gran Cruzada Nacional por la Nutrición. Los avances obtenidos </w:t>
      </w:r>
      <w:r w:rsidR="00EE1637">
        <w:rPr>
          <w:rFonts w:ascii="Montserrat" w:hAnsi="Montserrat" w:cs="Raavi"/>
          <w:color w:val="1F3864" w:themeColor="accent5" w:themeShade="80"/>
          <w:sz w:val="24"/>
          <w:szCs w:val="24"/>
        </w:rPr>
        <w:t>en el segundo semestre</w:t>
      </w:r>
      <w:r w:rsidRPr="008D56AA">
        <w:rPr>
          <w:rFonts w:ascii="Montserrat" w:hAnsi="Montserrat" w:cs="Raavi"/>
          <w:color w:val="1F3864" w:themeColor="accent5" w:themeShade="80"/>
          <w:sz w:val="24"/>
          <w:szCs w:val="24"/>
        </w:rPr>
        <w:t>, son los siguientes:</w:t>
      </w:r>
    </w:p>
    <w:tbl>
      <w:tblPr>
        <w:tblStyle w:val="Tabladecuadrcula4-nfasis1"/>
        <w:tblW w:w="9497" w:type="dxa"/>
        <w:tblInd w:w="279" w:type="dxa"/>
        <w:tblLook w:val="04A0" w:firstRow="1" w:lastRow="0" w:firstColumn="1" w:lastColumn="0" w:noHBand="0" w:noVBand="1"/>
      </w:tblPr>
      <w:tblGrid>
        <w:gridCol w:w="4152"/>
        <w:gridCol w:w="5345"/>
      </w:tblGrid>
      <w:tr w:rsidR="008D56AA" w:rsidRPr="008D56AA" w:rsidTr="001A0F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  <w:vAlign w:val="center"/>
          </w:tcPr>
          <w:p w:rsidR="008D56AA" w:rsidRPr="008D56AA" w:rsidRDefault="008D56AA" w:rsidP="00426746">
            <w:pPr>
              <w:jc w:val="center"/>
              <w:rPr>
                <w:rFonts w:ascii="Montserrat" w:hAnsi="Montserrat"/>
                <w:color w:val="1F3864" w:themeColor="accent5" w:themeShade="80"/>
                <w:sz w:val="24"/>
                <w:szCs w:val="24"/>
              </w:rPr>
            </w:pPr>
            <w:r w:rsidRPr="008D56AA">
              <w:rPr>
                <w:rFonts w:ascii="Montserrat" w:hAnsi="Montserrat"/>
                <w:sz w:val="24"/>
                <w:szCs w:val="24"/>
              </w:rPr>
              <w:t>AVANCES SESAN</w:t>
            </w:r>
          </w:p>
        </w:tc>
      </w:tr>
      <w:tr w:rsidR="008D56AA" w:rsidRPr="008D56AA" w:rsidTr="001A0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</w:tcPr>
          <w:p w:rsidR="008D56AA" w:rsidRPr="008D56AA" w:rsidRDefault="008D56AA" w:rsidP="00426746">
            <w:pPr>
              <w:jc w:val="center"/>
              <w:rPr>
                <w:rFonts w:ascii="Montserrat" w:hAnsi="Montserrat"/>
                <w:color w:val="1F3864" w:themeColor="accent5" w:themeShade="80"/>
                <w:sz w:val="24"/>
                <w:szCs w:val="24"/>
              </w:rPr>
            </w:pPr>
            <w:r w:rsidRPr="008D56AA">
              <w:rPr>
                <w:rFonts w:ascii="Montserrat" w:hAnsi="Montserrat"/>
                <w:color w:val="1F3864" w:themeColor="accent5" w:themeShade="80"/>
                <w:sz w:val="24"/>
                <w:szCs w:val="24"/>
              </w:rPr>
              <w:t>COMPROMISOS</w:t>
            </w:r>
          </w:p>
        </w:tc>
        <w:tc>
          <w:tcPr>
            <w:tcW w:w="5345" w:type="dxa"/>
          </w:tcPr>
          <w:p w:rsidR="008D56AA" w:rsidRPr="008D56AA" w:rsidRDefault="008D56AA" w:rsidP="00426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b/>
                <w:color w:val="1F3864" w:themeColor="accent5" w:themeShade="80"/>
                <w:sz w:val="24"/>
                <w:szCs w:val="24"/>
              </w:rPr>
            </w:pPr>
            <w:r w:rsidRPr="008D56AA">
              <w:rPr>
                <w:rFonts w:ascii="Montserrat" w:hAnsi="Montserrat"/>
                <w:b/>
                <w:color w:val="1F3864" w:themeColor="accent5" w:themeShade="80"/>
                <w:sz w:val="24"/>
                <w:szCs w:val="24"/>
              </w:rPr>
              <w:t>RESULTADOS</w:t>
            </w:r>
          </w:p>
        </w:tc>
      </w:tr>
      <w:tr w:rsidR="0030217D" w:rsidRPr="008D56AA" w:rsidTr="001A0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</w:tcPr>
          <w:p w:rsidR="0030217D" w:rsidRPr="00127A05" w:rsidRDefault="0030217D" w:rsidP="00455D50">
            <w:pPr>
              <w:pStyle w:val="Prrafodelista"/>
              <w:numPr>
                <w:ilvl w:val="0"/>
                <w:numId w:val="33"/>
              </w:numPr>
              <w:ind w:left="313" w:hanging="284"/>
              <w:rPr>
                <w:rFonts w:ascii="Montserrat" w:hAnsi="Montserrat" w:cstheme="minorHAnsi"/>
                <w:b w:val="0"/>
                <w:color w:val="1F4E79" w:themeColor="accent1" w:themeShade="80"/>
              </w:rPr>
            </w:pPr>
            <w:r w:rsidRPr="00127A05">
              <w:rPr>
                <w:rFonts w:ascii="Montserrat" w:hAnsi="Montserrat" w:cstheme="minorHAnsi"/>
                <w:b w:val="0"/>
                <w:color w:val="1F4E79" w:themeColor="accent1" w:themeShade="80"/>
              </w:rPr>
              <w:t>Incidencia con autoridades municipales para el cambio social de comportamiento.</w:t>
            </w:r>
          </w:p>
          <w:p w:rsidR="0030217D" w:rsidRPr="00127A05" w:rsidRDefault="0030217D" w:rsidP="0030217D">
            <w:pPr>
              <w:ind w:left="313" w:hanging="284"/>
              <w:rPr>
                <w:rFonts w:ascii="Montserrat" w:hAnsi="Montserrat" w:cstheme="minorHAnsi"/>
                <w:b w:val="0"/>
                <w:color w:val="1F4E79" w:themeColor="accent1" w:themeShade="80"/>
              </w:rPr>
            </w:pPr>
          </w:p>
        </w:tc>
        <w:tc>
          <w:tcPr>
            <w:tcW w:w="5345" w:type="dxa"/>
          </w:tcPr>
          <w:p w:rsidR="0030217D" w:rsidRPr="00127A05" w:rsidRDefault="0030217D" w:rsidP="00455D50">
            <w:pPr>
              <w:pStyle w:val="Prrafodelista"/>
              <w:numPr>
                <w:ilvl w:val="0"/>
                <w:numId w:val="32"/>
              </w:numPr>
              <w:ind w:left="27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1F4E79" w:themeColor="accent1" w:themeShade="80"/>
                <w:shd w:val="clear" w:color="auto" w:fill="FFFFFF"/>
              </w:rPr>
            </w:pPr>
            <w:r w:rsidRPr="00127A05">
              <w:rPr>
                <w:rFonts w:ascii="Montserrat" w:hAnsi="Montserrat" w:cs="Arial"/>
                <w:color w:val="1F4E79" w:themeColor="accent1" w:themeShade="80"/>
                <w:shd w:val="clear" w:color="auto" w:fill="FFFFFF"/>
              </w:rPr>
              <w:t>La comisión municipal de seguridad ali</w:t>
            </w:r>
            <w:r w:rsidR="00FF1225" w:rsidRPr="00127A05">
              <w:rPr>
                <w:rFonts w:ascii="Montserrat" w:hAnsi="Montserrat" w:cs="Arial"/>
                <w:color w:val="1F4E79" w:themeColor="accent1" w:themeShade="80"/>
                <w:shd w:val="clear" w:color="auto" w:fill="FFFFFF"/>
              </w:rPr>
              <w:t>mentaria y nutricional construyó</w:t>
            </w:r>
            <w:r w:rsidRPr="00127A05">
              <w:rPr>
                <w:rFonts w:ascii="Montserrat" w:hAnsi="Montserrat" w:cs="Arial"/>
                <w:color w:val="1F4E79" w:themeColor="accent1" w:themeShade="80"/>
                <w:shd w:val="clear" w:color="auto" w:fill="FFFFFF"/>
              </w:rPr>
              <w:t xml:space="preserve"> el Plan Municipal de Educación para el Cambio Social y de Comportamiento</w:t>
            </w:r>
            <w:r w:rsidR="00FF1225" w:rsidRPr="00127A05">
              <w:rPr>
                <w:rFonts w:ascii="Montserrat" w:hAnsi="Montserrat" w:cs="Arial"/>
                <w:color w:val="1F4E79" w:themeColor="accent1" w:themeShade="80"/>
                <w:shd w:val="clear" w:color="auto" w:fill="FFFFFF"/>
              </w:rPr>
              <w:t>,</w:t>
            </w:r>
            <w:r w:rsidRPr="00127A05">
              <w:rPr>
                <w:rFonts w:ascii="Montserrat" w:hAnsi="Montserrat" w:cs="Arial"/>
                <w:color w:val="1F4E79" w:themeColor="accent1" w:themeShade="80"/>
                <w:shd w:val="clear" w:color="auto" w:fill="FFFFFF"/>
              </w:rPr>
              <w:t xml:space="preserve"> el cual</w:t>
            </w:r>
            <w:r w:rsidR="00FF1225" w:rsidRPr="00127A05">
              <w:rPr>
                <w:rFonts w:ascii="Montserrat" w:hAnsi="Montserrat" w:cs="Arial"/>
                <w:color w:val="1F4E79" w:themeColor="accent1" w:themeShade="80"/>
                <w:shd w:val="clear" w:color="auto" w:fill="FFFFFF"/>
              </w:rPr>
              <w:t>,</w:t>
            </w:r>
            <w:r w:rsidRPr="00127A05">
              <w:rPr>
                <w:rFonts w:ascii="Montserrat" w:hAnsi="Montserrat" w:cs="Arial"/>
                <w:color w:val="1F4E79" w:themeColor="accent1" w:themeShade="80"/>
                <w:shd w:val="clear" w:color="auto" w:fill="FFFFFF"/>
              </w:rPr>
              <w:t xml:space="preserve"> se socializará y validará en la primera reunión ordinaria de dicha comisión para Enero 2022.</w:t>
            </w:r>
          </w:p>
        </w:tc>
      </w:tr>
      <w:tr w:rsidR="008D56AA" w:rsidRPr="008D56AA" w:rsidTr="001A0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</w:tcPr>
          <w:p w:rsidR="008D56AA" w:rsidRPr="00127A05" w:rsidRDefault="008D56AA" w:rsidP="00455D50">
            <w:pPr>
              <w:pStyle w:val="Prrafodelista"/>
              <w:numPr>
                <w:ilvl w:val="0"/>
                <w:numId w:val="33"/>
              </w:numPr>
              <w:ind w:left="313" w:hanging="284"/>
              <w:rPr>
                <w:rFonts w:ascii="Montserrat" w:hAnsi="Montserrat" w:cstheme="minorHAnsi"/>
                <w:b w:val="0"/>
                <w:color w:val="1F4E79" w:themeColor="accent1" w:themeShade="80"/>
                <w:lang w:val="es-MX"/>
              </w:rPr>
            </w:pPr>
            <w:r w:rsidRPr="00127A05">
              <w:rPr>
                <w:rFonts w:ascii="Montserrat" w:hAnsi="Montserrat" w:cstheme="minorHAnsi"/>
                <w:b w:val="0"/>
                <w:color w:val="1F4E79" w:themeColor="accent1" w:themeShade="80"/>
                <w:lang w:val="es-MX"/>
              </w:rPr>
              <w:t>Gobernanza en Seguridad Alimentaria y Nutricional</w:t>
            </w:r>
          </w:p>
          <w:p w:rsidR="008D56AA" w:rsidRPr="00127A05" w:rsidRDefault="008D56AA" w:rsidP="0030217D">
            <w:pPr>
              <w:ind w:left="313" w:hanging="284"/>
              <w:jc w:val="both"/>
              <w:rPr>
                <w:rFonts w:ascii="Montserrat" w:hAnsi="Montserrat"/>
                <w:color w:val="1F4E79" w:themeColor="accent1" w:themeShade="80"/>
              </w:rPr>
            </w:pPr>
          </w:p>
        </w:tc>
        <w:tc>
          <w:tcPr>
            <w:tcW w:w="5345" w:type="dxa"/>
          </w:tcPr>
          <w:p w:rsidR="008D56AA" w:rsidRPr="00127A05" w:rsidRDefault="0030217D" w:rsidP="00455D50">
            <w:pPr>
              <w:pStyle w:val="Prrafodelista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  <w:r w:rsidRPr="00127A05">
              <w:rPr>
                <w:rFonts w:ascii="Montserrat" w:hAnsi="Montserrat"/>
                <w:color w:val="1F4E79" w:themeColor="accent1" w:themeShade="80"/>
              </w:rPr>
              <w:t>POA 2021 de la COMUSAN ejecutado y con seguimiento mensual.</w:t>
            </w:r>
          </w:p>
          <w:p w:rsidR="008D56AA" w:rsidRPr="00127A05" w:rsidRDefault="0030217D" w:rsidP="00455D50">
            <w:pPr>
              <w:pStyle w:val="Prrafodelista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  <w:r w:rsidRPr="00127A05">
              <w:rPr>
                <w:rFonts w:ascii="Montserrat" w:hAnsi="Montserrat"/>
                <w:color w:val="1F4E79" w:themeColor="accent1" w:themeShade="80"/>
              </w:rPr>
              <w:t>Actualización cuatrimest</w:t>
            </w:r>
            <w:r w:rsidR="00FF1225" w:rsidRPr="00127A05">
              <w:rPr>
                <w:rFonts w:ascii="Montserrat" w:hAnsi="Montserrat"/>
                <w:color w:val="1F4E79" w:themeColor="accent1" w:themeShade="80"/>
              </w:rPr>
              <w:t>ral del Mapeo Institucional de A</w:t>
            </w:r>
            <w:r w:rsidRPr="00127A05">
              <w:rPr>
                <w:rFonts w:ascii="Montserrat" w:hAnsi="Montserrat"/>
                <w:color w:val="1F4E79" w:themeColor="accent1" w:themeShade="80"/>
              </w:rPr>
              <w:t>ctores de SAN.</w:t>
            </w:r>
          </w:p>
          <w:p w:rsidR="0030217D" w:rsidRPr="00127A05" w:rsidRDefault="0030217D" w:rsidP="00455D50">
            <w:pPr>
              <w:pStyle w:val="Prrafodelista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color w:val="1F4E79" w:themeColor="accent1" w:themeShade="80"/>
              </w:rPr>
            </w:pPr>
            <w:r w:rsidRPr="00127A05">
              <w:rPr>
                <w:rFonts w:ascii="Montserrat" w:hAnsi="Montserrat" w:cstheme="minorHAnsi"/>
                <w:color w:val="1F4E79" w:themeColor="accent1" w:themeShade="80"/>
              </w:rPr>
              <w:t>Dirección Municipal de Seguridad Alimentaria y Nutricional creada y fortalecida, con presupuesto municipal asignado.</w:t>
            </w:r>
          </w:p>
          <w:p w:rsidR="008D56AA" w:rsidRPr="00127A05" w:rsidRDefault="008D56AA" w:rsidP="00FF1225">
            <w:pPr>
              <w:pStyle w:val="Prrafode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</w:p>
        </w:tc>
      </w:tr>
    </w:tbl>
    <w:p w:rsidR="008D56AA" w:rsidRPr="00127A05" w:rsidRDefault="008D56AA" w:rsidP="00203747">
      <w:pPr>
        <w:jc w:val="both"/>
        <w:rPr>
          <w:rFonts w:ascii="Montserrat" w:hAnsi="Montserrat" w:cs="Raavi"/>
          <w:color w:val="1F3864" w:themeColor="accent5" w:themeShade="80"/>
          <w:sz w:val="16"/>
          <w:szCs w:val="16"/>
        </w:rPr>
      </w:pPr>
    </w:p>
    <w:p w:rsidR="008C2743" w:rsidRPr="00127A05" w:rsidRDefault="008C2743" w:rsidP="00203747">
      <w:pPr>
        <w:jc w:val="both"/>
        <w:rPr>
          <w:rFonts w:ascii="Montserrat" w:hAnsi="Montserrat" w:cs="Raavi"/>
          <w:color w:val="1F3864" w:themeColor="accent5" w:themeShade="80"/>
          <w:sz w:val="16"/>
          <w:szCs w:val="16"/>
        </w:rPr>
      </w:pPr>
    </w:p>
    <w:p w:rsidR="008D56AA" w:rsidRPr="008D56AA" w:rsidRDefault="008D56AA" w:rsidP="00127A05">
      <w:pPr>
        <w:pStyle w:val="Prrafodelista"/>
        <w:numPr>
          <w:ilvl w:val="0"/>
          <w:numId w:val="1"/>
        </w:numPr>
        <w:ind w:left="567"/>
        <w:jc w:val="both"/>
        <w:rPr>
          <w:rFonts w:ascii="Montserrat ExtraBold" w:hAnsi="Montserrat ExtraBold"/>
          <w:b/>
          <w:color w:val="2E74B5" w:themeColor="accent1" w:themeShade="BF"/>
          <w:sz w:val="28"/>
          <w:szCs w:val="24"/>
        </w:rPr>
      </w:pPr>
      <w:r w:rsidRPr="008D56AA">
        <w:rPr>
          <w:rFonts w:ascii="Montserrat ExtraBold" w:hAnsi="Montserrat ExtraBold"/>
          <w:b/>
          <w:color w:val="2E74B5" w:themeColor="accent1" w:themeShade="BF"/>
          <w:sz w:val="28"/>
          <w:szCs w:val="24"/>
        </w:rPr>
        <w:t>Ministerio de Ambiente y Recursos Naturales:</w:t>
      </w:r>
    </w:p>
    <w:p w:rsidR="001A0F8A" w:rsidRPr="00D63879" w:rsidRDefault="001A0F8A" w:rsidP="008D56AA">
      <w:pPr>
        <w:pStyle w:val="Prrafodelista"/>
        <w:jc w:val="both"/>
        <w:rPr>
          <w:rFonts w:ascii="Montserrat" w:hAnsi="Montserrat" w:cs="Raavi"/>
          <w:color w:val="1F3864" w:themeColor="accent5" w:themeShade="80"/>
          <w:sz w:val="16"/>
          <w:szCs w:val="16"/>
        </w:rPr>
      </w:pPr>
    </w:p>
    <w:p w:rsidR="008D56AA" w:rsidRDefault="006B323B" w:rsidP="008D56AA">
      <w:pPr>
        <w:pStyle w:val="Prrafodelista"/>
        <w:jc w:val="both"/>
        <w:rPr>
          <w:rFonts w:ascii="Montserrat" w:hAnsi="Montserrat" w:cs="Raavi"/>
          <w:color w:val="1F3864" w:themeColor="accent5" w:themeShade="80"/>
          <w:sz w:val="24"/>
          <w:szCs w:val="24"/>
        </w:rPr>
      </w:pPr>
      <w:r>
        <w:rPr>
          <w:rFonts w:ascii="Montserrat" w:hAnsi="Montserrat" w:cs="Raavi"/>
          <w:color w:val="1F3864" w:themeColor="accent5" w:themeShade="80"/>
          <w:sz w:val="24"/>
          <w:szCs w:val="24"/>
        </w:rPr>
        <w:t>El objetivo general del p</w:t>
      </w:r>
      <w:r w:rsidR="008D56AA" w:rsidRPr="008D56AA">
        <w:rPr>
          <w:rFonts w:ascii="Montserrat" w:hAnsi="Montserrat" w:cs="Raavi"/>
          <w:color w:val="1F3864" w:themeColor="accent5" w:themeShade="80"/>
          <w:sz w:val="24"/>
          <w:szCs w:val="24"/>
        </w:rPr>
        <w:t>lan</w:t>
      </w:r>
      <w:r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 de trabajo</w:t>
      </w:r>
      <w:r w:rsidR="008D56AA" w:rsidRPr="008D56AA">
        <w:rPr>
          <w:rFonts w:ascii="Montserrat" w:hAnsi="Montserrat" w:cs="Raavi"/>
          <w:color w:val="1F3864" w:themeColor="accent5" w:themeShade="80"/>
          <w:sz w:val="24"/>
          <w:szCs w:val="24"/>
        </w:rPr>
        <w:t>, es implementar programas de educación ambiental con énfasis en cambio climático vinculando la pertinencia cultural, aspectos sociales, género y la participación ciudadana, que permita la sensibilización y capacitación de los beneficiarios, para la implementación de prácticas amigables con el ambiente.  Los avances obtenidos son los siguientes:</w:t>
      </w:r>
    </w:p>
    <w:p w:rsidR="00DF4E63" w:rsidRDefault="00DF4E63" w:rsidP="008D56AA">
      <w:pPr>
        <w:pStyle w:val="Prrafodelista"/>
        <w:jc w:val="both"/>
        <w:rPr>
          <w:rFonts w:ascii="Montserrat" w:hAnsi="Montserrat" w:cs="Raavi"/>
          <w:color w:val="1F3864" w:themeColor="accent5" w:themeShade="80"/>
          <w:sz w:val="24"/>
          <w:szCs w:val="24"/>
        </w:rPr>
      </w:pPr>
    </w:p>
    <w:p w:rsidR="00DF4E63" w:rsidRDefault="00DF4E63" w:rsidP="008D56AA">
      <w:pPr>
        <w:pStyle w:val="Prrafodelista"/>
        <w:jc w:val="both"/>
        <w:rPr>
          <w:rFonts w:ascii="Montserrat" w:hAnsi="Montserrat" w:cs="Raavi"/>
          <w:color w:val="1F3864" w:themeColor="accent5" w:themeShade="80"/>
          <w:sz w:val="24"/>
          <w:szCs w:val="24"/>
        </w:rPr>
      </w:pPr>
    </w:p>
    <w:p w:rsidR="00DF4E63" w:rsidRDefault="00DF4E63" w:rsidP="008D56AA">
      <w:pPr>
        <w:pStyle w:val="Prrafodelista"/>
        <w:jc w:val="both"/>
        <w:rPr>
          <w:rFonts w:ascii="Montserrat" w:hAnsi="Montserrat" w:cs="Raavi"/>
          <w:color w:val="1F3864" w:themeColor="accent5" w:themeShade="80"/>
          <w:sz w:val="24"/>
          <w:szCs w:val="24"/>
        </w:rPr>
      </w:pPr>
    </w:p>
    <w:p w:rsidR="00DF4E63" w:rsidRPr="008D56AA" w:rsidRDefault="00DF4E63" w:rsidP="008D56AA">
      <w:pPr>
        <w:pStyle w:val="Prrafodelista"/>
        <w:jc w:val="both"/>
        <w:rPr>
          <w:rFonts w:ascii="Montserrat" w:hAnsi="Montserrat" w:cs="Raavi"/>
          <w:color w:val="1F3864" w:themeColor="accent5" w:themeShade="80"/>
          <w:sz w:val="24"/>
          <w:szCs w:val="24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56AA" w:rsidRPr="008D56AA" w:rsidTr="004267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  <w:vAlign w:val="center"/>
          </w:tcPr>
          <w:p w:rsidR="008D56AA" w:rsidRPr="008D56AA" w:rsidRDefault="008D56AA" w:rsidP="00426746">
            <w:pPr>
              <w:jc w:val="center"/>
              <w:rPr>
                <w:rFonts w:ascii="Montserrat" w:hAnsi="Montserrat"/>
                <w:color w:val="1F3864" w:themeColor="accent5" w:themeShade="80"/>
                <w:sz w:val="24"/>
                <w:szCs w:val="24"/>
              </w:rPr>
            </w:pPr>
            <w:r w:rsidRPr="008D56AA">
              <w:rPr>
                <w:rFonts w:ascii="Montserrat" w:hAnsi="Montserrat"/>
                <w:sz w:val="24"/>
                <w:szCs w:val="24"/>
              </w:rPr>
              <w:t>AVANCES MARN</w:t>
            </w:r>
          </w:p>
        </w:tc>
      </w:tr>
      <w:tr w:rsidR="008D56AA" w:rsidRPr="008D56AA" w:rsidTr="00426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8D56AA" w:rsidRPr="008D56AA" w:rsidRDefault="008D56AA" w:rsidP="00426746">
            <w:pPr>
              <w:jc w:val="center"/>
              <w:rPr>
                <w:rFonts w:ascii="Montserrat" w:hAnsi="Montserrat"/>
                <w:color w:val="1F3864" w:themeColor="accent5" w:themeShade="80"/>
                <w:sz w:val="24"/>
                <w:szCs w:val="24"/>
              </w:rPr>
            </w:pPr>
            <w:r w:rsidRPr="008D56AA">
              <w:rPr>
                <w:rFonts w:ascii="Montserrat" w:hAnsi="Montserrat"/>
                <w:color w:val="1F3864" w:themeColor="accent5" w:themeShade="80"/>
                <w:sz w:val="24"/>
                <w:szCs w:val="24"/>
              </w:rPr>
              <w:t>COMPROMISOS</w:t>
            </w:r>
          </w:p>
        </w:tc>
        <w:tc>
          <w:tcPr>
            <w:tcW w:w="4673" w:type="dxa"/>
          </w:tcPr>
          <w:p w:rsidR="008D56AA" w:rsidRPr="008D56AA" w:rsidRDefault="008D56AA" w:rsidP="00426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b/>
                <w:color w:val="1F3864" w:themeColor="accent5" w:themeShade="80"/>
                <w:sz w:val="24"/>
                <w:szCs w:val="24"/>
              </w:rPr>
            </w:pPr>
            <w:r w:rsidRPr="008D56AA">
              <w:rPr>
                <w:rFonts w:ascii="Montserrat" w:hAnsi="Montserrat"/>
                <w:b/>
                <w:color w:val="1F3864" w:themeColor="accent5" w:themeShade="80"/>
                <w:sz w:val="24"/>
                <w:szCs w:val="24"/>
              </w:rPr>
              <w:t>RESULTADOS</w:t>
            </w:r>
          </w:p>
        </w:tc>
      </w:tr>
      <w:tr w:rsidR="008D56AA" w:rsidRPr="008D56AA" w:rsidTr="004267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8D56AA" w:rsidRPr="00127A05" w:rsidRDefault="008D56AA" w:rsidP="00DA27FC">
            <w:pPr>
              <w:pStyle w:val="Prrafodelista"/>
              <w:numPr>
                <w:ilvl w:val="0"/>
                <w:numId w:val="16"/>
              </w:numPr>
              <w:ind w:left="313" w:hanging="313"/>
              <w:rPr>
                <w:rFonts w:ascii="Montserrat" w:hAnsi="Montserrat"/>
                <w:b w:val="0"/>
                <w:color w:val="1F4E79" w:themeColor="accent1" w:themeShade="80"/>
              </w:rPr>
            </w:pPr>
            <w:r w:rsidRPr="00127A05">
              <w:rPr>
                <w:rFonts w:ascii="Montserrat" w:hAnsi="Montserrat"/>
                <w:b w:val="0"/>
                <w:color w:val="1F4E79" w:themeColor="accent1" w:themeShade="80"/>
              </w:rPr>
              <w:t>Capacitación en temas ambientales.</w:t>
            </w:r>
          </w:p>
        </w:tc>
        <w:tc>
          <w:tcPr>
            <w:tcW w:w="4673" w:type="dxa"/>
          </w:tcPr>
          <w:p w:rsidR="008D56AA" w:rsidRPr="00127A05" w:rsidRDefault="008D56AA" w:rsidP="00455D50">
            <w:pPr>
              <w:pStyle w:val="Prrafodelista"/>
              <w:numPr>
                <w:ilvl w:val="0"/>
                <w:numId w:val="17"/>
              </w:numPr>
              <w:ind w:left="318" w:hanging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  <w:r w:rsidRPr="00127A05">
              <w:rPr>
                <w:rFonts w:ascii="Montserrat" w:hAnsi="Montserrat"/>
                <w:color w:val="1F4E79" w:themeColor="accent1" w:themeShade="80"/>
              </w:rPr>
              <w:t>Capacitación de autoridades municipales en temas relacionados con la Educación Ambiental (EDAM).</w:t>
            </w:r>
          </w:p>
          <w:p w:rsidR="00DA27FC" w:rsidRPr="00127A05" w:rsidRDefault="008D56AA" w:rsidP="00455D50">
            <w:pPr>
              <w:pStyle w:val="Prrafodelista"/>
              <w:numPr>
                <w:ilvl w:val="0"/>
                <w:numId w:val="17"/>
              </w:numPr>
              <w:ind w:left="318" w:hanging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  <w:r w:rsidRPr="00127A05">
              <w:rPr>
                <w:rFonts w:ascii="Montserrat" w:hAnsi="Montserrat"/>
                <w:color w:val="1F4E79" w:themeColor="accent1" w:themeShade="80"/>
              </w:rPr>
              <w:t xml:space="preserve">Procesos de Educación ambiental dirigidos a </w:t>
            </w:r>
            <w:r w:rsidR="00DA27FC" w:rsidRPr="00127A05">
              <w:rPr>
                <w:rFonts w:ascii="Montserrat" w:hAnsi="Montserrat"/>
                <w:color w:val="1F4E79" w:themeColor="accent1" w:themeShade="80"/>
              </w:rPr>
              <w:t xml:space="preserve">87 </w:t>
            </w:r>
            <w:r w:rsidRPr="00127A05">
              <w:rPr>
                <w:rFonts w:ascii="Montserrat" w:hAnsi="Montserrat"/>
                <w:color w:val="1F4E79" w:themeColor="accent1" w:themeShade="80"/>
              </w:rPr>
              <w:t>directores d</w:t>
            </w:r>
            <w:r w:rsidR="00DA27FC" w:rsidRPr="00127A05">
              <w:rPr>
                <w:rFonts w:ascii="Montserrat" w:hAnsi="Montserrat"/>
                <w:color w:val="1F4E79" w:themeColor="accent1" w:themeShade="80"/>
              </w:rPr>
              <w:t>e Centros Educativos, docentes y facilitadores comunitarios.</w:t>
            </w:r>
          </w:p>
          <w:p w:rsidR="008D56AA" w:rsidRPr="00127A05" w:rsidRDefault="00DA27FC" w:rsidP="00455D50">
            <w:pPr>
              <w:pStyle w:val="Prrafodelista"/>
              <w:numPr>
                <w:ilvl w:val="0"/>
                <w:numId w:val="17"/>
              </w:numPr>
              <w:ind w:left="318" w:hanging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  <w:r w:rsidRPr="00127A05">
              <w:rPr>
                <w:rFonts w:ascii="Montserrat" w:hAnsi="Montserrat"/>
                <w:color w:val="1F4E79" w:themeColor="accent1" w:themeShade="80"/>
              </w:rPr>
              <w:t xml:space="preserve">Se capacitaron a 22 representantes de </w:t>
            </w:r>
            <w:r w:rsidR="008D56AA" w:rsidRPr="00127A05">
              <w:rPr>
                <w:rFonts w:ascii="Montserrat" w:hAnsi="Montserrat"/>
                <w:color w:val="1F4E79" w:themeColor="accent1" w:themeShade="80"/>
              </w:rPr>
              <w:t>grupos de mujeres organizadas</w:t>
            </w:r>
            <w:r w:rsidRPr="00127A05">
              <w:rPr>
                <w:rFonts w:ascii="Montserrat" w:hAnsi="Montserrat"/>
                <w:color w:val="1F4E79" w:themeColor="accent1" w:themeShade="80"/>
              </w:rPr>
              <w:t xml:space="preserve"> en el manejo de los residuos y desechos sólidos y elaboración de abono e insecticidas orgánicos</w:t>
            </w:r>
            <w:r w:rsidR="008D56AA" w:rsidRPr="00127A05">
              <w:rPr>
                <w:rFonts w:ascii="Montserrat" w:hAnsi="Montserrat"/>
                <w:color w:val="1F4E79" w:themeColor="accent1" w:themeShade="80"/>
              </w:rPr>
              <w:t>.</w:t>
            </w:r>
          </w:p>
          <w:p w:rsidR="00DA27FC" w:rsidRPr="00127A05" w:rsidRDefault="00DA27FC" w:rsidP="00455D50">
            <w:pPr>
              <w:pStyle w:val="Prrafodelista"/>
              <w:numPr>
                <w:ilvl w:val="0"/>
                <w:numId w:val="17"/>
              </w:numPr>
              <w:ind w:left="318" w:hanging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  <w:r w:rsidRPr="00127A05">
              <w:rPr>
                <w:rFonts w:ascii="Montserrat" w:hAnsi="Montserrat"/>
                <w:color w:val="1F4E79" w:themeColor="accent1" w:themeShade="80"/>
              </w:rPr>
              <w:t>Se organizaron 3 campañas de reforestación, en las cuales, se plantaron 1,500 árboles.</w:t>
            </w:r>
          </w:p>
          <w:p w:rsidR="00DA27FC" w:rsidRPr="00127A05" w:rsidRDefault="00DA27FC" w:rsidP="0021473C">
            <w:pPr>
              <w:pStyle w:val="Prrafodelista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</w:p>
        </w:tc>
      </w:tr>
      <w:tr w:rsidR="008D56AA" w:rsidRPr="008D56AA" w:rsidTr="00426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8D56AA" w:rsidRPr="00127A05" w:rsidRDefault="008D56AA" w:rsidP="00455D50">
            <w:pPr>
              <w:pStyle w:val="Prrafodelista"/>
              <w:numPr>
                <w:ilvl w:val="0"/>
                <w:numId w:val="16"/>
              </w:numPr>
              <w:ind w:left="313" w:hanging="313"/>
              <w:jc w:val="both"/>
              <w:rPr>
                <w:rFonts w:ascii="Montserrat" w:hAnsi="Montserrat"/>
                <w:b w:val="0"/>
                <w:color w:val="1F4E79" w:themeColor="accent1" w:themeShade="80"/>
              </w:rPr>
            </w:pPr>
            <w:r w:rsidRPr="00127A05">
              <w:rPr>
                <w:rFonts w:ascii="Montserrat" w:hAnsi="Montserrat"/>
                <w:b w:val="0"/>
                <w:color w:val="1F4E79" w:themeColor="accent1" w:themeShade="80"/>
              </w:rPr>
              <w:t>Apoyo a la gestión municipal.</w:t>
            </w:r>
          </w:p>
        </w:tc>
        <w:tc>
          <w:tcPr>
            <w:tcW w:w="4673" w:type="dxa"/>
          </w:tcPr>
          <w:p w:rsidR="008D56AA" w:rsidRPr="00127A05" w:rsidRDefault="008D56AA" w:rsidP="00455D50">
            <w:pPr>
              <w:pStyle w:val="Prrafodelista"/>
              <w:numPr>
                <w:ilvl w:val="0"/>
                <w:numId w:val="18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  <w:r w:rsidRPr="00127A05">
              <w:rPr>
                <w:rFonts w:ascii="Montserrat" w:hAnsi="Montserrat"/>
                <w:color w:val="1F4E79" w:themeColor="accent1" w:themeShade="80"/>
              </w:rPr>
              <w:t>En proceso la creación de la Unidad de Gestión Ambiental (UGAM).</w:t>
            </w:r>
          </w:p>
          <w:p w:rsidR="0021473C" w:rsidRPr="00127A05" w:rsidRDefault="0021473C" w:rsidP="00455D50">
            <w:pPr>
              <w:pStyle w:val="Prrafodelista"/>
              <w:numPr>
                <w:ilvl w:val="0"/>
                <w:numId w:val="18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  <w:r w:rsidRPr="00127A05">
              <w:rPr>
                <w:rFonts w:ascii="Montserrat" w:hAnsi="Montserrat"/>
                <w:color w:val="1F4E79" w:themeColor="accent1" w:themeShade="80"/>
              </w:rPr>
              <w:t>Se capacitaron 19 empleado de la Municipalidad de San Mateo Ixtatán, sobre la gestión y legislación ambiental.</w:t>
            </w:r>
          </w:p>
          <w:p w:rsidR="008D56AA" w:rsidRPr="00127A05" w:rsidRDefault="008D56AA" w:rsidP="004267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</w:p>
        </w:tc>
      </w:tr>
    </w:tbl>
    <w:p w:rsidR="008C2743" w:rsidRDefault="008C2743" w:rsidP="007B543C">
      <w:pPr>
        <w:jc w:val="both"/>
        <w:rPr>
          <w:rFonts w:ascii="Montserrat ExtraBold" w:hAnsi="Montserrat ExtraBold"/>
          <w:b/>
          <w:color w:val="2E74B5" w:themeColor="accent1" w:themeShade="BF"/>
          <w:sz w:val="16"/>
          <w:szCs w:val="16"/>
        </w:rPr>
      </w:pPr>
    </w:p>
    <w:p w:rsidR="00127A05" w:rsidRPr="00127A05" w:rsidRDefault="00127A05" w:rsidP="007B543C">
      <w:pPr>
        <w:jc w:val="both"/>
        <w:rPr>
          <w:rFonts w:ascii="Montserrat ExtraBold" w:hAnsi="Montserrat ExtraBold"/>
          <w:b/>
          <w:color w:val="2E74B5" w:themeColor="accent1" w:themeShade="BF"/>
          <w:sz w:val="16"/>
          <w:szCs w:val="16"/>
        </w:rPr>
      </w:pPr>
    </w:p>
    <w:p w:rsidR="008D56AA" w:rsidRPr="007B543C" w:rsidRDefault="007B543C" w:rsidP="007B543C">
      <w:pPr>
        <w:jc w:val="both"/>
        <w:rPr>
          <w:rFonts w:ascii="Montserrat ExtraBold" w:hAnsi="Montserrat ExtraBold"/>
          <w:b/>
          <w:color w:val="2E74B5" w:themeColor="accent1" w:themeShade="BF"/>
          <w:sz w:val="28"/>
          <w:szCs w:val="24"/>
        </w:rPr>
      </w:pPr>
      <w:r>
        <w:rPr>
          <w:rFonts w:ascii="Montserrat ExtraBold" w:hAnsi="Montserrat ExtraBold"/>
          <w:b/>
          <w:color w:val="2E74B5" w:themeColor="accent1" w:themeShade="BF"/>
          <w:sz w:val="28"/>
          <w:szCs w:val="24"/>
        </w:rPr>
        <w:t xml:space="preserve">  </w:t>
      </w:r>
      <w:r w:rsidR="00971767">
        <w:rPr>
          <w:rFonts w:ascii="Montserrat ExtraBold" w:hAnsi="Montserrat ExtraBold"/>
          <w:b/>
          <w:color w:val="2E74B5" w:themeColor="accent1" w:themeShade="BF"/>
          <w:sz w:val="28"/>
          <w:szCs w:val="24"/>
        </w:rPr>
        <w:t xml:space="preserve">10. </w:t>
      </w:r>
      <w:r w:rsidR="008D56AA" w:rsidRPr="00971767">
        <w:rPr>
          <w:rFonts w:ascii="Montserrat ExtraBold" w:hAnsi="Montserrat ExtraBold"/>
          <w:b/>
          <w:color w:val="2E74B5" w:themeColor="accent1" w:themeShade="BF"/>
          <w:sz w:val="28"/>
          <w:szCs w:val="24"/>
        </w:rPr>
        <w:t>Ministerio de Economía:</w:t>
      </w:r>
    </w:p>
    <w:p w:rsidR="005144AB" w:rsidRDefault="00DF4E63" w:rsidP="005144AB">
      <w:pPr>
        <w:pStyle w:val="Prrafodelista"/>
        <w:jc w:val="both"/>
        <w:rPr>
          <w:rFonts w:ascii="Montserrat" w:hAnsi="Montserrat" w:cs="Raavi"/>
          <w:color w:val="1F3864" w:themeColor="accent5" w:themeShade="80"/>
          <w:sz w:val="24"/>
          <w:szCs w:val="24"/>
        </w:rPr>
      </w:pPr>
      <w:r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El objetivo </w:t>
      </w:r>
      <w:r w:rsidR="006B323B">
        <w:rPr>
          <w:rFonts w:ascii="Montserrat" w:hAnsi="Montserrat" w:cs="Raavi"/>
          <w:color w:val="1F3864" w:themeColor="accent5" w:themeShade="80"/>
          <w:sz w:val="24"/>
          <w:szCs w:val="24"/>
        </w:rPr>
        <w:t>del p</w:t>
      </w:r>
      <w:r w:rsidR="008D56AA" w:rsidRPr="008D56AA"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lan, es </w:t>
      </w:r>
      <w:r w:rsidR="00C67256"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favorecer la reactivación económica a través de ejecutar </w:t>
      </w:r>
      <w:r w:rsidR="006B323B"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acciones de </w:t>
      </w:r>
      <w:r>
        <w:rPr>
          <w:rFonts w:ascii="Montserrat" w:hAnsi="Montserrat" w:cs="Raavi"/>
          <w:color w:val="1F3864" w:themeColor="accent5" w:themeShade="80"/>
          <w:sz w:val="24"/>
          <w:szCs w:val="24"/>
        </w:rPr>
        <w:t>emprendimiento con</w:t>
      </w:r>
      <w:r w:rsidR="006B323B"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 grupos  organizados de mujeres y jóvenes</w:t>
      </w:r>
      <w:r w:rsidR="00C67256">
        <w:rPr>
          <w:rFonts w:ascii="Montserrat" w:hAnsi="Montserrat" w:cs="Raavi"/>
          <w:color w:val="1F3864" w:themeColor="accent5" w:themeShade="80"/>
          <w:sz w:val="24"/>
          <w:szCs w:val="24"/>
        </w:rPr>
        <w:t>.</w:t>
      </w:r>
      <w:r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 Los avances obtenidos</w:t>
      </w:r>
      <w:r w:rsidR="008D56AA" w:rsidRPr="008D56AA"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 son los siguientes: </w:t>
      </w:r>
    </w:p>
    <w:p w:rsidR="00127A05" w:rsidRPr="00DF4E63" w:rsidRDefault="00127A05" w:rsidP="005144AB">
      <w:pPr>
        <w:pStyle w:val="Prrafodelista"/>
        <w:jc w:val="both"/>
        <w:rPr>
          <w:rFonts w:ascii="Montserrat" w:hAnsi="Montserrat" w:cs="Raavi"/>
          <w:color w:val="1F3864" w:themeColor="accent5" w:themeShade="80"/>
          <w:sz w:val="16"/>
          <w:szCs w:val="16"/>
        </w:rPr>
      </w:pPr>
    </w:p>
    <w:tbl>
      <w:tblPr>
        <w:tblStyle w:val="Tabladecuadrcula4-nfasis1"/>
        <w:tblW w:w="9497" w:type="dxa"/>
        <w:tblInd w:w="279" w:type="dxa"/>
        <w:tblLook w:val="04A0" w:firstRow="1" w:lastRow="0" w:firstColumn="1" w:lastColumn="0" w:noHBand="0" w:noVBand="1"/>
      </w:tblPr>
      <w:tblGrid>
        <w:gridCol w:w="4012"/>
        <w:gridCol w:w="5485"/>
      </w:tblGrid>
      <w:tr w:rsidR="008D56AA" w:rsidRPr="008D56AA" w:rsidTr="00127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  <w:vAlign w:val="center"/>
          </w:tcPr>
          <w:p w:rsidR="008D56AA" w:rsidRPr="008D56AA" w:rsidRDefault="00DF4E63" w:rsidP="00426746">
            <w:pPr>
              <w:jc w:val="center"/>
              <w:rPr>
                <w:rFonts w:ascii="Montserrat" w:hAnsi="Montserrat"/>
                <w:color w:val="1F3864" w:themeColor="accent5" w:themeShade="80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A</w:t>
            </w:r>
            <w:r w:rsidR="008D56AA" w:rsidRPr="008D56AA">
              <w:rPr>
                <w:rFonts w:ascii="Montserrat" w:hAnsi="Montserrat"/>
                <w:sz w:val="24"/>
                <w:szCs w:val="24"/>
              </w:rPr>
              <w:t>VANCES MINECO</w:t>
            </w:r>
          </w:p>
        </w:tc>
      </w:tr>
      <w:tr w:rsidR="008D56AA" w:rsidRPr="008D56AA" w:rsidTr="0012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2" w:type="dxa"/>
          </w:tcPr>
          <w:p w:rsidR="008D56AA" w:rsidRPr="008D56AA" w:rsidRDefault="008D56AA" w:rsidP="00426746">
            <w:pPr>
              <w:jc w:val="center"/>
              <w:rPr>
                <w:rFonts w:ascii="Montserrat" w:hAnsi="Montserrat"/>
                <w:color w:val="1F3864" w:themeColor="accent5" w:themeShade="80"/>
                <w:sz w:val="24"/>
                <w:szCs w:val="24"/>
              </w:rPr>
            </w:pPr>
            <w:r w:rsidRPr="008D56AA">
              <w:rPr>
                <w:rFonts w:ascii="Montserrat" w:hAnsi="Montserrat"/>
                <w:color w:val="1F3864" w:themeColor="accent5" w:themeShade="80"/>
                <w:sz w:val="24"/>
                <w:szCs w:val="24"/>
              </w:rPr>
              <w:t>COMPROMISOS</w:t>
            </w:r>
          </w:p>
        </w:tc>
        <w:tc>
          <w:tcPr>
            <w:tcW w:w="5485" w:type="dxa"/>
          </w:tcPr>
          <w:p w:rsidR="008D56AA" w:rsidRPr="008D56AA" w:rsidRDefault="008D56AA" w:rsidP="00426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b/>
                <w:color w:val="1F3864" w:themeColor="accent5" w:themeShade="80"/>
                <w:sz w:val="24"/>
                <w:szCs w:val="24"/>
              </w:rPr>
            </w:pPr>
            <w:r w:rsidRPr="008D56AA">
              <w:rPr>
                <w:rFonts w:ascii="Montserrat" w:hAnsi="Montserrat"/>
                <w:b/>
                <w:color w:val="1F3864" w:themeColor="accent5" w:themeShade="80"/>
                <w:sz w:val="24"/>
                <w:szCs w:val="24"/>
              </w:rPr>
              <w:t>RESULTADOS</w:t>
            </w:r>
          </w:p>
        </w:tc>
      </w:tr>
      <w:tr w:rsidR="008D56AA" w:rsidRPr="008D56AA" w:rsidTr="0012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2" w:type="dxa"/>
          </w:tcPr>
          <w:p w:rsidR="008D56AA" w:rsidRPr="00127A05" w:rsidRDefault="00455D50" w:rsidP="00455D50">
            <w:pPr>
              <w:pStyle w:val="Prrafodelista"/>
              <w:numPr>
                <w:ilvl w:val="0"/>
                <w:numId w:val="19"/>
              </w:numPr>
              <w:ind w:left="454"/>
              <w:rPr>
                <w:rFonts w:ascii="Montserrat" w:hAnsi="Montserrat"/>
                <w:b w:val="0"/>
                <w:color w:val="1F4E79" w:themeColor="accent1" w:themeShade="80"/>
              </w:rPr>
            </w:pPr>
            <w:r w:rsidRPr="00127A05">
              <w:rPr>
                <w:rFonts w:ascii="Montserrat" w:hAnsi="Montserrat"/>
                <w:b w:val="0"/>
                <w:color w:val="1F4E79" w:themeColor="accent1" w:themeShade="80"/>
              </w:rPr>
              <w:t>Reactivación económica mediante acciones de emprendimiento.</w:t>
            </w:r>
          </w:p>
        </w:tc>
        <w:tc>
          <w:tcPr>
            <w:tcW w:w="5485" w:type="dxa"/>
          </w:tcPr>
          <w:p w:rsidR="008D56AA" w:rsidRPr="00127A05" w:rsidRDefault="00455D50" w:rsidP="00455D50">
            <w:pPr>
              <w:pStyle w:val="Prrafodelista"/>
              <w:numPr>
                <w:ilvl w:val="0"/>
                <w:numId w:val="18"/>
              </w:numPr>
              <w:ind w:left="31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  <w:r w:rsidRPr="00127A05">
              <w:rPr>
                <w:rFonts w:ascii="Montserrat" w:hAnsi="Montserrat"/>
                <w:color w:val="1F4E79" w:themeColor="accent1" w:themeShade="80"/>
              </w:rPr>
              <w:t>Capacitación a 30 mujeres artesanas en el mejoramiento de técnicas textiles.</w:t>
            </w:r>
          </w:p>
          <w:p w:rsidR="00455D50" w:rsidRPr="00127A05" w:rsidRDefault="00455D50" w:rsidP="00DF4E63">
            <w:pPr>
              <w:pStyle w:val="Prrafodelista"/>
              <w:numPr>
                <w:ilvl w:val="0"/>
                <w:numId w:val="18"/>
              </w:numPr>
              <w:ind w:left="31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  <w:r w:rsidRPr="00127A05">
              <w:rPr>
                <w:rFonts w:ascii="Montserrat" w:hAnsi="Montserrat"/>
                <w:color w:val="1F4E79" w:themeColor="accent1" w:themeShade="80"/>
              </w:rPr>
              <w:t>Capacitación a 30 jóvenes (15 mujeres y 15 hombres) para la elaboración de champús y desinfectantes orgánicos.</w:t>
            </w:r>
          </w:p>
        </w:tc>
      </w:tr>
    </w:tbl>
    <w:p w:rsidR="00C67256" w:rsidRPr="00C67256" w:rsidRDefault="00C67256" w:rsidP="00C67256">
      <w:pPr>
        <w:pStyle w:val="Prrafodelista"/>
        <w:numPr>
          <w:ilvl w:val="0"/>
          <w:numId w:val="2"/>
        </w:numPr>
        <w:jc w:val="both"/>
        <w:rPr>
          <w:rFonts w:ascii="Montserrat ExtraBold" w:hAnsi="Montserrat ExtraBold"/>
          <w:b/>
          <w:color w:val="2E74B5" w:themeColor="accent1" w:themeShade="BF"/>
          <w:sz w:val="28"/>
          <w:szCs w:val="24"/>
        </w:rPr>
      </w:pPr>
      <w:r>
        <w:rPr>
          <w:rFonts w:ascii="Montserrat ExtraBold" w:hAnsi="Montserrat ExtraBold"/>
          <w:b/>
          <w:color w:val="2E74B5" w:themeColor="accent1" w:themeShade="BF"/>
          <w:sz w:val="28"/>
          <w:szCs w:val="24"/>
        </w:rPr>
        <w:t>Gobernación Departamental de Huehuetenango</w:t>
      </w:r>
      <w:r w:rsidRPr="00C67256">
        <w:rPr>
          <w:rFonts w:ascii="Montserrat ExtraBold" w:hAnsi="Montserrat ExtraBold"/>
          <w:b/>
          <w:color w:val="2E74B5" w:themeColor="accent1" w:themeShade="BF"/>
          <w:sz w:val="28"/>
          <w:szCs w:val="24"/>
        </w:rPr>
        <w:t>:</w:t>
      </w:r>
    </w:p>
    <w:p w:rsidR="00C67256" w:rsidRPr="00D63879" w:rsidRDefault="00C67256" w:rsidP="00C67256">
      <w:pPr>
        <w:pStyle w:val="Prrafodelista"/>
        <w:jc w:val="both"/>
        <w:rPr>
          <w:rFonts w:ascii="Montserrat" w:hAnsi="Montserrat" w:cs="Raavi"/>
          <w:color w:val="1F3864" w:themeColor="accent5" w:themeShade="80"/>
          <w:sz w:val="16"/>
          <w:szCs w:val="16"/>
        </w:rPr>
      </w:pPr>
    </w:p>
    <w:p w:rsidR="00C67256" w:rsidRDefault="00C67256" w:rsidP="00C67256">
      <w:pPr>
        <w:pStyle w:val="Prrafodelista"/>
        <w:jc w:val="both"/>
        <w:rPr>
          <w:rFonts w:ascii="Montserrat" w:hAnsi="Montserrat" w:cs="Raavi"/>
          <w:color w:val="1F3864" w:themeColor="accent5" w:themeShade="80"/>
          <w:sz w:val="24"/>
          <w:szCs w:val="24"/>
        </w:rPr>
      </w:pPr>
      <w:r>
        <w:rPr>
          <w:rFonts w:ascii="Montserrat" w:hAnsi="Montserrat" w:cs="Raavi"/>
          <w:color w:val="1F3864" w:themeColor="accent5" w:themeShade="80"/>
          <w:sz w:val="24"/>
          <w:szCs w:val="24"/>
        </w:rPr>
        <w:t>El objetivo general del p</w:t>
      </w:r>
      <w:r w:rsidRPr="008D56AA">
        <w:rPr>
          <w:rFonts w:ascii="Montserrat" w:hAnsi="Montserrat" w:cs="Raavi"/>
          <w:color w:val="1F3864" w:themeColor="accent5" w:themeShade="80"/>
          <w:sz w:val="24"/>
          <w:szCs w:val="24"/>
        </w:rPr>
        <w:t>lan</w:t>
      </w:r>
      <w:r w:rsidR="001F1106"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 de trabajo</w:t>
      </w:r>
      <w:r w:rsidRPr="008D56AA"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, es </w:t>
      </w:r>
      <w:r w:rsidR="001F1106">
        <w:rPr>
          <w:rFonts w:ascii="Montserrat" w:hAnsi="Montserrat" w:cs="Raavi"/>
          <w:color w:val="1F3864" w:themeColor="accent5" w:themeShade="80"/>
          <w:sz w:val="24"/>
          <w:szCs w:val="24"/>
        </w:rPr>
        <w:t>propiciar una eficiente articulación y coordinación con las instituciones que integran LA COVES a nivel departamental, que permitan dar seguimiento a las acciones establecidas en los planes de trabajo de cada una de las mismas. Los avances obtenidos en el segundo semestre</w:t>
      </w:r>
      <w:r w:rsidRPr="008D56AA"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 son los siguientes: </w:t>
      </w:r>
    </w:p>
    <w:p w:rsidR="00C67256" w:rsidRDefault="00C67256" w:rsidP="00C67256">
      <w:pPr>
        <w:pStyle w:val="Prrafodelista"/>
        <w:jc w:val="both"/>
        <w:rPr>
          <w:rFonts w:ascii="Montserrat" w:hAnsi="Montserrat" w:cs="Raavi"/>
          <w:color w:val="1F3864" w:themeColor="accent5" w:themeShade="80"/>
          <w:sz w:val="24"/>
          <w:szCs w:val="24"/>
        </w:rPr>
      </w:pPr>
    </w:p>
    <w:tbl>
      <w:tblPr>
        <w:tblStyle w:val="Tabladecuadrcula4-nfasis1"/>
        <w:tblW w:w="9497" w:type="dxa"/>
        <w:tblInd w:w="279" w:type="dxa"/>
        <w:tblLook w:val="04A0" w:firstRow="1" w:lastRow="0" w:firstColumn="1" w:lastColumn="0" w:noHBand="0" w:noVBand="1"/>
      </w:tblPr>
      <w:tblGrid>
        <w:gridCol w:w="4012"/>
        <w:gridCol w:w="5485"/>
      </w:tblGrid>
      <w:tr w:rsidR="00C67256" w:rsidRPr="008D56AA" w:rsidTr="00B21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  <w:vAlign w:val="center"/>
          </w:tcPr>
          <w:p w:rsidR="00C67256" w:rsidRPr="008D56AA" w:rsidRDefault="00C67256" w:rsidP="00B2119A">
            <w:pPr>
              <w:jc w:val="center"/>
              <w:rPr>
                <w:rFonts w:ascii="Montserrat" w:hAnsi="Montserrat"/>
                <w:color w:val="1F3864" w:themeColor="accent5" w:themeShade="80"/>
                <w:sz w:val="24"/>
                <w:szCs w:val="24"/>
              </w:rPr>
            </w:pPr>
            <w:r w:rsidRPr="008D56AA">
              <w:rPr>
                <w:rFonts w:ascii="Montserrat" w:hAnsi="Montserrat"/>
                <w:sz w:val="24"/>
                <w:szCs w:val="24"/>
              </w:rPr>
              <w:t>AVAN</w:t>
            </w:r>
            <w:r>
              <w:rPr>
                <w:rFonts w:ascii="Montserrat" w:hAnsi="Montserrat"/>
                <w:sz w:val="24"/>
                <w:szCs w:val="24"/>
              </w:rPr>
              <w:t>CES GOBERNACIÓN DEPARTAMENTAL HUEHUETENANGO</w:t>
            </w:r>
          </w:p>
        </w:tc>
      </w:tr>
      <w:tr w:rsidR="00C67256" w:rsidRPr="008D56AA" w:rsidTr="00B21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2" w:type="dxa"/>
          </w:tcPr>
          <w:p w:rsidR="00C67256" w:rsidRPr="008D56AA" w:rsidRDefault="00C67256" w:rsidP="00B2119A">
            <w:pPr>
              <w:jc w:val="center"/>
              <w:rPr>
                <w:rFonts w:ascii="Montserrat" w:hAnsi="Montserrat"/>
                <w:color w:val="1F3864" w:themeColor="accent5" w:themeShade="80"/>
                <w:sz w:val="24"/>
                <w:szCs w:val="24"/>
              </w:rPr>
            </w:pPr>
            <w:r w:rsidRPr="008D56AA">
              <w:rPr>
                <w:rFonts w:ascii="Montserrat" w:hAnsi="Montserrat"/>
                <w:color w:val="1F3864" w:themeColor="accent5" w:themeShade="80"/>
                <w:sz w:val="24"/>
                <w:szCs w:val="24"/>
              </w:rPr>
              <w:t>COMPROMISOS</w:t>
            </w:r>
          </w:p>
        </w:tc>
        <w:tc>
          <w:tcPr>
            <w:tcW w:w="5485" w:type="dxa"/>
          </w:tcPr>
          <w:p w:rsidR="00C67256" w:rsidRPr="008D56AA" w:rsidRDefault="00C67256" w:rsidP="00B21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b/>
                <w:color w:val="1F3864" w:themeColor="accent5" w:themeShade="80"/>
                <w:sz w:val="24"/>
                <w:szCs w:val="24"/>
              </w:rPr>
            </w:pPr>
            <w:r w:rsidRPr="008D56AA">
              <w:rPr>
                <w:rFonts w:ascii="Montserrat" w:hAnsi="Montserrat"/>
                <w:b/>
                <w:color w:val="1F3864" w:themeColor="accent5" w:themeShade="80"/>
                <w:sz w:val="24"/>
                <w:szCs w:val="24"/>
              </w:rPr>
              <w:t>RESULTADOS</w:t>
            </w:r>
          </w:p>
        </w:tc>
      </w:tr>
      <w:tr w:rsidR="00C67256" w:rsidRPr="008D56AA" w:rsidTr="00B21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2" w:type="dxa"/>
          </w:tcPr>
          <w:p w:rsidR="00C67256" w:rsidRPr="00127A05" w:rsidRDefault="001F1106" w:rsidP="001F1106">
            <w:pPr>
              <w:pStyle w:val="Prrafodelista"/>
              <w:numPr>
                <w:ilvl w:val="0"/>
                <w:numId w:val="39"/>
              </w:numPr>
              <w:ind w:left="459" w:hanging="425"/>
              <w:rPr>
                <w:rFonts w:ascii="Montserrat" w:hAnsi="Montserrat"/>
                <w:b w:val="0"/>
                <w:color w:val="1F4E79" w:themeColor="accent1" w:themeShade="80"/>
              </w:rPr>
            </w:pPr>
            <w:r>
              <w:rPr>
                <w:rFonts w:ascii="Montserrat" w:hAnsi="Montserrat"/>
                <w:b w:val="0"/>
                <w:color w:val="1F4E79" w:themeColor="accent1" w:themeShade="80"/>
              </w:rPr>
              <w:t xml:space="preserve">Integración de “LA COVES” a nivel departamental. </w:t>
            </w:r>
          </w:p>
        </w:tc>
        <w:tc>
          <w:tcPr>
            <w:tcW w:w="5485" w:type="dxa"/>
          </w:tcPr>
          <w:p w:rsidR="00C67256" w:rsidRPr="001F1106" w:rsidRDefault="001F1106" w:rsidP="001F1106">
            <w:pPr>
              <w:pStyle w:val="Prrafodelista"/>
              <w:numPr>
                <w:ilvl w:val="0"/>
                <w:numId w:val="18"/>
              </w:numPr>
              <w:ind w:left="31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  <w:r w:rsidRPr="001F1106">
              <w:rPr>
                <w:rFonts w:ascii="Montserrat Light" w:hAnsi="Montserrat Light"/>
                <w:color w:val="1F4E79" w:themeColor="accent1" w:themeShade="80"/>
              </w:rPr>
              <w:t>Reuniones de acompañamiento interinstitucionales de Gabinete y departamentales.</w:t>
            </w:r>
          </w:p>
          <w:p w:rsidR="001F1106" w:rsidRPr="001F1106" w:rsidRDefault="001F1106" w:rsidP="001F1106">
            <w:pPr>
              <w:pStyle w:val="Sinespaciado"/>
              <w:numPr>
                <w:ilvl w:val="0"/>
                <w:numId w:val="18"/>
              </w:numPr>
              <w:ind w:left="274" w:hanging="2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color w:val="1F4E79" w:themeColor="accent1" w:themeShade="80"/>
              </w:rPr>
            </w:pPr>
            <w:r w:rsidRPr="001F1106">
              <w:rPr>
                <w:rFonts w:ascii="Montserrat Light" w:hAnsi="Montserrat Light"/>
                <w:color w:val="1F4E79" w:themeColor="accent1" w:themeShade="80"/>
              </w:rPr>
              <w:t>Coordinación con el Tribunal Supremo Electoral jornadas de empadronamiento a nivel local.</w:t>
            </w:r>
          </w:p>
          <w:p w:rsidR="001F1106" w:rsidRPr="001F1106" w:rsidRDefault="001F1106" w:rsidP="001F1106">
            <w:pPr>
              <w:pStyle w:val="Sinespaciado"/>
              <w:numPr>
                <w:ilvl w:val="0"/>
                <w:numId w:val="18"/>
              </w:numPr>
              <w:ind w:left="274" w:hanging="2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color w:val="1F4E79" w:themeColor="accent1" w:themeShade="80"/>
              </w:rPr>
            </w:pPr>
            <w:r w:rsidRPr="001F1106">
              <w:rPr>
                <w:rFonts w:ascii="Montserrat Light" w:hAnsi="Montserrat Light"/>
                <w:color w:val="1F4E79" w:themeColor="accent1" w:themeShade="80"/>
              </w:rPr>
              <w:t xml:space="preserve">Atención prioritaria a Conflictividad social en el municipio de San Mateo Ixtatán.  </w:t>
            </w:r>
          </w:p>
          <w:p w:rsidR="001F1106" w:rsidRDefault="001F1106" w:rsidP="001F1106">
            <w:pPr>
              <w:pStyle w:val="Sinespaciado"/>
              <w:numPr>
                <w:ilvl w:val="0"/>
                <w:numId w:val="18"/>
              </w:numPr>
              <w:ind w:left="274" w:hanging="2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color w:val="1F4E79" w:themeColor="accent1" w:themeShade="80"/>
              </w:rPr>
            </w:pPr>
            <w:r w:rsidRPr="001F1106">
              <w:rPr>
                <w:rFonts w:ascii="Montserrat Light" w:hAnsi="Montserrat Light"/>
                <w:color w:val="1F4E79" w:themeColor="accent1" w:themeShade="80"/>
              </w:rPr>
              <w:t>Seguimiento a los Planes de Seguridad de la Policía Nacional Civil</w:t>
            </w:r>
            <w:r>
              <w:rPr>
                <w:rFonts w:ascii="Montserrat Light" w:hAnsi="Montserrat Light"/>
                <w:color w:val="1F4E79" w:themeColor="accent1" w:themeShade="80"/>
              </w:rPr>
              <w:t>.</w:t>
            </w:r>
          </w:p>
          <w:p w:rsidR="001F1106" w:rsidRPr="001F1106" w:rsidRDefault="001F1106" w:rsidP="001F1106">
            <w:pPr>
              <w:pStyle w:val="Sinespaciado"/>
              <w:ind w:left="2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color w:val="1F4E79" w:themeColor="accent1" w:themeShade="80"/>
              </w:rPr>
            </w:pPr>
          </w:p>
        </w:tc>
      </w:tr>
    </w:tbl>
    <w:p w:rsidR="00C67256" w:rsidRDefault="00C67256" w:rsidP="00C67256">
      <w:pPr>
        <w:jc w:val="both"/>
        <w:rPr>
          <w:rFonts w:ascii="Montserrat Black" w:hAnsi="Montserrat Black"/>
          <w:b/>
          <w:color w:val="1F3864" w:themeColor="accent5" w:themeShade="80"/>
          <w:sz w:val="40"/>
          <w:szCs w:val="40"/>
        </w:rPr>
      </w:pPr>
    </w:p>
    <w:p w:rsidR="00044791" w:rsidRDefault="00044791" w:rsidP="005144AB">
      <w:pPr>
        <w:jc w:val="center"/>
        <w:rPr>
          <w:rFonts w:ascii="Montserrat Black" w:hAnsi="Montserrat Black"/>
          <w:b/>
          <w:color w:val="1F3864" w:themeColor="accent5" w:themeShade="80"/>
          <w:sz w:val="40"/>
          <w:szCs w:val="40"/>
        </w:rPr>
      </w:pPr>
      <w:r w:rsidRPr="00044791">
        <w:rPr>
          <w:rFonts w:ascii="Montserrat Black" w:hAnsi="Montserrat Black"/>
          <w:b/>
          <w:color w:val="1F3864" w:themeColor="accent5" w:themeShade="80"/>
          <w:sz w:val="40"/>
          <w:szCs w:val="40"/>
        </w:rPr>
        <w:t>INSTITUCIONES INVITADAS</w:t>
      </w:r>
    </w:p>
    <w:p w:rsidR="00044791" w:rsidRPr="00044791" w:rsidRDefault="00044791" w:rsidP="00044791">
      <w:pPr>
        <w:jc w:val="both"/>
        <w:rPr>
          <w:rFonts w:ascii="Montserrat" w:hAnsi="Montserrat" w:cs="Raavi"/>
          <w:color w:val="1F3864" w:themeColor="accent5" w:themeShade="80"/>
          <w:sz w:val="24"/>
          <w:szCs w:val="24"/>
        </w:rPr>
      </w:pPr>
      <w:r w:rsidRPr="00044791"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Debido a la necesidad de promover el desarrollo integral en el Municipio de San Mateo Ixtatán, conforme al artículo 4 del Acuerdo Gubernativo Número 30-2020, se invitó al Instituto Nacional de Bosques -INAB- y a la Secretaría Contra la Violencia Sexual, Explotación y Trata de Personas -SVET-, para que brinden asesoría y apoyo, en cada una </w:t>
      </w:r>
      <w:r w:rsidR="005E1BFA">
        <w:rPr>
          <w:rFonts w:ascii="Montserrat" w:hAnsi="Montserrat" w:cs="Raavi"/>
          <w:color w:val="1F3864" w:themeColor="accent5" w:themeShade="80"/>
          <w:sz w:val="24"/>
          <w:szCs w:val="24"/>
        </w:rPr>
        <w:t>de</w:t>
      </w:r>
      <w:r w:rsidRPr="00044791"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 las áreas de su competencia.</w:t>
      </w:r>
    </w:p>
    <w:p w:rsidR="00044791" w:rsidRDefault="00044791" w:rsidP="00044791">
      <w:pPr>
        <w:jc w:val="both"/>
        <w:rPr>
          <w:rFonts w:ascii="Montserrat" w:hAnsi="Montserrat" w:cs="Raavi"/>
          <w:color w:val="1F3864" w:themeColor="accent5" w:themeShade="80"/>
          <w:sz w:val="24"/>
          <w:szCs w:val="24"/>
        </w:rPr>
      </w:pPr>
      <w:r w:rsidRPr="00044791"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A </w:t>
      </w:r>
      <w:r w:rsidR="005B355E" w:rsidRPr="00044791">
        <w:rPr>
          <w:rFonts w:ascii="Montserrat" w:hAnsi="Montserrat" w:cs="Raavi"/>
          <w:color w:val="1F3864" w:themeColor="accent5" w:themeShade="80"/>
          <w:sz w:val="24"/>
          <w:szCs w:val="24"/>
        </w:rPr>
        <w:t>continuación,</w:t>
      </w:r>
      <w:r w:rsidRPr="00044791"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 se presentan, los resultados de los planes de trabajo de cada una de esas </w:t>
      </w:r>
      <w:r w:rsidR="00866E2A">
        <w:rPr>
          <w:rFonts w:ascii="Montserrat" w:hAnsi="Montserrat" w:cs="Raavi"/>
          <w:color w:val="1F3864" w:themeColor="accent5" w:themeShade="80"/>
          <w:sz w:val="24"/>
          <w:szCs w:val="24"/>
        </w:rPr>
        <w:t>instituciones, durante el segundo</w:t>
      </w:r>
      <w:r w:rsidRPr="00044791"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 semestre del año 2021:</w:t>
      </w:r>
    </w:p>
    <w:p w:rsidR="00D63879" w:rsidRDefault="00D63879" w:rsidP="00044791">
      <w:pPr>
        <w:jc w:val="both"/>
        <w:rPr>
          <w:rFonts w:ascii="Montserrat" w:hAnsi="Montserrat" w:cs="Raavi"/>
          <w:color w:val="1F3864" w:themeColor="accent5" w:themeShade="80"/>
          <w:sz w:val="24"/>
          <w:szCs w:val="24"/>
        </w:rPr>
      </w:pPr>
    </w:p>
    <w:p w:rsidR="00DF4E63" w:rsidRDefault="00DF4E63" w:rsidP="00044791">
      <w:pPr>
        <w:jc w:val="both"/>
        <w:rPr>
          <w:rFonts w:ascii="Montserrat" w:hAnsi="Montserrat" w:cs="Raavi"/>
          <w:color w:val="1F3864" w:themeColor="accent5" w:themeShade="80"/>
          <w:sz w:val="24"/>
          <w:szCs w:val="24"/>
        </w:rPr>
      </w:pPr>
    </w:p>
    <w:p w:rsidR="00DF4E63" w:rsidRDefault="00DF4E63" w:rsidP="00044791">
      <w:pPr>
        <w:jc w:val="both"/>
        <w:rPr>
          <w:rFonts w:ascii="Montserrat" w:hAnsi="Montserrat" w:cs="Raavi"/>
          <w:color w:val="1F3864" w:themeColor="accent5" w:themeShade="80"/>
          <w:sz w:val="24"/>
          <w:szCs w:val="24"/>
        </w:rPr>
      </w:pPr>
    </w:p>
    <w:p w:rsidR="00044791" w:rsidRPr="00044791" w:rsidRDefault="00044791" w:rsidP="00455D50">
      <w:pPr>
        <w:pStyle w:val="Prrafodelista"/>
        <w:numPr>
          <w:ilvl w:val="0"/>
          <w:numId w:val="20"/>
        </w:numPr>
        <w:jc w:val="both"/>
        <w:rPr>
          <w:rFonts w:ascii="Montserrat ExtraBold" w:hAnsi="Montserrat ExtraBold"/>
          <w:b/>
          <w:color w:val="2E74B5" w:themeColor="accent1" w:themeShade="BF"/>
          <w:sz w:val="28"/>
          <w:szCs w:val="24"/>
        </w:rPr>
      </w:pPr>
      <w:r w:rsidRPr="00044791">
        <w:rPr>
          <w:rFonts w:ascii="Montserrat ExtraBold" w:hAnsi="Montserrat ExtraBold"/>
          <w:b/>
          <w:color w:val="2E74B5" w:themeColor="accent1" w:themeShade="BF"/>
          <w:sz w:val="28"/>
          <w:szCs w:val="24"/>
        </w:rPr>
        <w:t>Instituto Nacional de Bosques:</w:t>
      </w:r>
    </w:p>
    <w:p w:rsidR="00044791" w:rsidRPr="00D63879" w:rsidRDefault="00044791" w:rsidP="00044791">
      <w:pPr>
        <w:pStyle w:val="Prrafodelista"/>
        <w:jc w:val="both"/>
        <w:rPr>
          <w:rFonts w:ascii="Montserrat" w:hAnsi="Montserrat" w:cs="Raavi"/>
          <w:strike/>
          <w:color w:val="1F3864" w:themeColor="accent5" w:themeShade="80"/>
          <w:sz w:val="16"/>
          <w:szCs w:val="16"/>
        </w:rPr>
      </w:pPr>
    </w:p>
    <w:p w:rsidR="00044791" w:rsidRPr="00044791" w:rsidRDefault="00127A05" w:rsidP="00044791">
      <w:pPr>
        <w:pStyle w:val="Prrafodelista"/>
        <w:jc w:val="both"/>
        <w:rPr>
          <w:rFonts w:ascii="Montserrat" w:hAnsi="Montserrat" w:cs="Raavi"/>
          <w:color w:val="1F3864" w:themeColor="accent5" w:themeShade="80"/>
          <w:sz w:val="24"/>
          <w:szCs w:val="24"/>
        </w:rPr>
      </w:pPr>
      <w:r>
        <w:rPr>
          <w:rFonts w:ascii="Montserrat" w:hAnsi="Montserrat" w:cs="Raavi"/>
          <w:color w:val="1F3864" w:themeColor="accent5" w:themeShade="80"/>
          <w:sz w:val="24"/>
          <w:szCs w:val="24"/>
        </w:rPr>
        <w:t>El objetivo general del p</w:t>
      </w:r>
      <w:r w:rsidR="00044791" w:rsidRPr="00044791">
        <w:rPr>
          <w:rFonts w:ascii="Montserrat" w:hAnsi="Montserrat" w:cs="Raavi"/>
          <w:color w:val="1F3864" w:themeColor="accent5" w:themeShade="80"/>
          <w:sz w:val="24"/>
          <w:szCs w:val="24"/>
        </w:rPr>
        <w:t>lan</w:t>
      </w:r>
      <w:r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 de trabajo, </w:t>
      </w:r>
      <w:r w:rsidR="00044791" w:rsidRPr="00044791"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es la implementación de proyectos de incentivos forestales PINPEP y PROBOSQUE en sus diferentes modalidades en el </w:t>
      </w:r>
      <w:r w:rsidR="00866E2A">
        <w:rPr>
          <w:rFonts w:ascii="Montserrat" w:hAnsi="Montserrat" w:cs="Raavi"/>
          <w:color w:val="1F3864" w:themeColor="accent5" w:themeShade="80"/>
          <w:sz w:val="24"/>
          <w:szCs w:val="24"/>
        </w:rPr>
        <w:t>M</w:t>
      </w:r>
      <w:r w:rsidR="00044791" w:rsidRPr="00044791">
        <w:rPr>
          <w:rFonts w:ascii="Montserrat" w:hAnsi="Montserrat" w:cs="Raavi"/>
          <w:color w:val="1F3864" w:themeColor="accent5" w:themeShade="80"/>
          <w:sz w:val="24"/>
          <w:szCs w:val="24"/>
        </w:rPr>
        <w:t>unicipio de San Mateo Ixtatán. Los avances obtenidos en ese contexto, son los siguientes:</w:t>
      </w:r>
    </w:p>
    <w:p w:rsidR="00044791" w:rsidRDefault="00044791" w:rsidP="00044791">
      <w:pPr>
        <w:pStyle w:val="Prrafodelista"/>
        <w:jc w:val="both"/>
        <w:rPr>
          <w:rFonts w:ascii="Montserrat" w:hAnsi="Montserrat"/>
          <w:sz w:val="24"/>
          <w:szCs w:val="24"/>
        </w:rPr>
      </w:pPr>
    </w:p>
    <w:tbl>
      <w:tblPr>
        <w:tblStyle w:val="Tabladecuadrcula4-nfasis1"/>
        <w:tblW w:w="9497" w:type="dxa"/>
        <w:tblInd w:w="279" w:type="dxa"/>
        <w:tblLook w:val="04A0" w:firstRow="1" w:lastRow="0" w:firstColumn="1" w:lastColumn="0" w:noHBand="0" w:noVBand="1"/>
      </w:tblPr>
      <w:tblGrid>
        <w:gridCol w:w="3969"/>
        <w:gridCol w:w="5528"/>
      </w:tblGrid>
      <w:tr w:rsidR="00044791" w:rsidRPr="00044791" w:rsidTr="00127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  <w:vAlign w:val="center"/>
          </w:tcPr>
          <w:p w:rsidR="00044791" w:rsidRPr="00044791" w:rsidRDefault="00044791" w:rsidP="00426746">
            <w:pPr>
              <w:jc w:val="center"/>
              <w:rPr>
                <w:rFonts w:ascii="Montserrat" w:hAnsi="Montserrat"/>
                <w:color w:val="1F3864" w:themeColor="accent5" w:themeShade="80"/>
                <w:sz w:val="24"/>
                <w:szCs w:val="24"/>
              </w:rPr>
            </w:pPr>
            <w:r w:rsidRPr="00044791">
              <w:rPr>
                <w:rFonts w:ascii="Montserrat" w:hAnsi="Montserrat"/>
                <w:sz w:val="24"/>
                <w:szCs w:val="24"/>
              </w:rPr>
              <w:t>AVANCES INAB</w:t>
            </w:r>
          </w:p>
        </w:tc>
      </w:tr>
      <w:tr w:rsidR="00044791" w:rsidRPr="00044791" w:rsidTr="0012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044791" w:rsidRPr="00044791" w:rsidRDefault="00044791" w:rsidP="00426746">
            <w:pPr>
              <w:jc w:val="center"/>
              <w:rPr>
                <w:rFonts w:ascii="Montserrat" w:hAnsi="Montserrat"/>
                <w:color w:val="1F3864" w:themeColor="accent5" w:themeShade="80"/>
                <w:sz w:val="24"/>
                <w:szCs w:val="24"/>
              </w:rPr>
            </w:pPr>
            <w:r w:rsidRPr="00044791">
              <w:rPr>
                <w:rFonts w:ascii="Montserrat" w:hAnsi="Montserrat"/>
                <w:color w:val="1F3864" w:themeColor="accent5" w:themeShade="80"/>
                <w:sz w:val="24"/>
                <w:szCs w:val="24"/>
              </w:rPr>
              <w:t>COMPROMISOS</w:t>
            </w:r>
          </w:p>
        </w:tc>
        <w:tc>
          <w:tcPr>
            <w:tcW w:w="5528" w:type="dxa"/>
          </w:tcPr>
          <w:p w:rsidR="00044791" w:rsidRPr="00044791" w:rsidRDefault="00044791" w:rsidP="00426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b/>
                <w:color w:val="1F3864" w:themeColor="accent5" w:themeShade="80"/>
                <w:sz w:val="24"/>
                <w:szCs w:val="24"/>
              </w:rPr>
            </w:pPr>
            <w:r w:rsidRPr="00044791">
              <w:rPr>
                <w:rFonts w:ascii="Montserrat" w:hAnsi="Montserrat"/>
                <w:b/>
                <w:color w:val="1F3864" w:themeColor="accent5" w:themeShade="80"/>
                <w:sz w:val="24"/>
                <w:szCs w:val="24"/>
              </w:rPr>
              <w:t>RESULTADOS</w:t>
            </w:r>
          </w:p>
        </w:tc>
      </w:tr>
      <w:tr w:rsidR="00127A05" w:rsidRPr="00127A05" w:rsidTr="0012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044791" w:rsidRPr="00127A05" w:rsidRDefault="00044791" w:rsidP="00455D50">
            <w:pPr>
              <w:pStyle w:val="Prrafodelista"/>
              <w:numPr>
                <w:ilvl w:val="0"/>
                <w:numId w:val="21"/>
              </w:numPr>
              <w:ind w:left="313" w:hanging="284"/>
              <w:rPr>
                <w:rFonts w:ascii="Montserrat" w:hAnsi="Montserrat"/>
                <w:b w:val="0"/>
                <w:color w:val="1F4E79" w:themeColor="accent1" w:themeShade="80"/>
              </w:rPr>
            </w:pPr>
            <w:r w:rsidRPr="00127A05">
              <w:rPr>
                <w:rFonts w:ascii="Montserrat" w:hAnsi="Montserrat"/>
                <w:b w:val="0"/>
                <w:color w:val="1F4E79" w:themeColor="accent1" w:themeShade="80"/>
              </w:rPr>
              <w:t>Incentivos forestales.</w:t>
            </w:r>
          </w:p>
        </w:tc>
        <w:tc>
          <w:tcPr>
            <w:tcW w:w="5528" w:type="dxa"/>
          </w:tcPr>
          <w:p w:rsidR="00866E2A" w:rsidRPr="00127A05" w:rsidRDefault="00866E2A" w:rsidP="00455D50">
            <w:pPr>
              <w:pStyle w:val="Prrafodelista"/>
              <w:numPr>
                <w:ilvl w:val="0"/>
                <w:numId w:val="22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  <w:r w:rsidRPr="00127A05">
              <w:rPr>
                <w:rFonts w:ascii="Montserrat" w:hAnsi="Montserrat"/>
                <w:color w:val="1F4E79" w:themeColor="accent1" w:themeShade="80"/>
              </w:rPr>
              <w:t xml:space="preserve">113 Proyectos certificados PINPEP </w:t>
            </w:r>
            <w:r w:rsidR="00044791" w:rsidRPr="00127A05">
              <w:rPr>
                <w:rFonts w:ascii="Montserrat" w:hAnsi="Montserrat"/>
                <w:color w:val="1F4E79" w:themeColor="accent1" w:themeShade="80"/>
              </w:rPr>
              <w:t xml:space="preserve"> </w:t>
            </w:r>
          </w:p>
          <w:p w:rsidR="00044791" w:rsidRPr="00127A05" w:rsidRDefault="00866E2A" w:rsidP="00455D50">
            <w:pPr>
              <w:pStyle w:val="Prrafodelista"/>
              <w:numPr>
                <w:ilvl w:val="0"/>
                <w:numId w:val="22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  <w:r w:rsidRPr="00127A05">
              <w:rPr>
                <w:rFonts w:ascii="Montserrat" w:hAnsi="Montserrat"/>
                <w:color w:val="1F4E79" w:themeColor="accent1" w:themeShade="80"/>
              </w:rPr>
              <w:t>10</w:t>
            </w:r>
            <w:r w:rsidR="00CF3CBE" w:rsidRPr="00127A05">
              <w:rPr>
                <w:rFonts w:ascii="Montserrat" w:hAnsi="Montserrat"/>
                <w:color w:val="1F4E79" w:themeColor="accent1" w:themeShade="80"/>
              </w:rPr>
              <w:t>0</w:t>
            </w:r>
            <w:r w:rsidRPr="00127A05">
              <w:rPr>
                <w:rFonts w:ascii="Montserrat" w:hAnsi="Montserrat"/>
                <w:color w:val="1F4E79" w:themeColor="accent1" w:themeShade="80"/>
              </w:rPr>
              <w:t xml:space="preserve"> Proyectos certificados </w:t>
            </w:r>
            <w:r w:rsidR="00044791" w:rsidRPr="00127A05">
              <w:rPr>
                <w:rFonts w:ascii="Montserrat" w:hAnsi="Montserrat"/>
                <w:color w:val="1F4E79" w:themeColor="accent1" w:themeShade="80"/>
              </w:rPr>
              <w:t>PROBOSQUE</w:t>
            </w:r>
          </w:p>
          <w:p w:rsidR="003E4A84" w:rsidRPr="00127A05" w:rsidRDefault="003E4A84" w:rsidP="003E4A84">
            <w:pPr>
              <w:pStyle w:val="Prrafodelista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</w:p>
        </w:tc>
      </w:tr>
      <w:tr w:rsidR="00127A05" w:rsidRPr="00127A05" w:rsidTr="0012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CF3CBE" w:rsidRPr="00127A05" w:rsidRDefault="00CF3CBE" w:rsidP="00455D50">
            <w:pPr>
              <w:pStyle w:val="Prrafodelista"/>
              <w:numPr>
                <w:ilvl w:val="0"/>
                <w:numId w:val="21"/>
              </w:numPr>
              <w:ind w:left="313" w:hanging="284"/>
              <w:rPr>
                <w:rFonts w:ascii="Montserrat" w:hAnsi="Montserrat"/>
                <w:b w:val="0"/>
                <w:color w:val="1F4E79" w:themeColor="accent1" w:themeShade="80"/>
              </w:rPr>
            </w:pPr>
            <w:r w:rsidRPr="00127A05">
              <w:rPr>
                <w:rFonts w:ascii="Montserrat" w:hAnsi="Montserrat"/>
                <w:b w:val="0"/>
                <w:color w:val="1F4E79" w:themeColor="accent1" w:themeShade="80"/>
              </w:rPr>
              <w:t>Imple</w:t>
            </w:r>
            <w:r w:rsidR="003E4A84" w:rsidRPr="00127A05">
              <w:rPr>
                <w:rFonts w:ascii="Montserrat" w:hAnsi="Montserrat"/>
                <w:b w:val="0"/>
                <w:color w:val="1F4E79" w:themeColor="accent1" w:themeShade="80"/>
              </w:rPr>
              <w:t>me</w:t>
            </w:r>
            <w:r w:rsidRPr="00127A05">
              <w:rPr>
                <w:rFonts w:ascii="Montserrat" w:hAnsi="Montserrat"/>
                <w:b w:val="0"/>
                <w:color w:val="1F4E79" w:themeColor="accent1" w:themeShade="80"/>
              </w:rPr>
              <w:t>ntación de un Vivero Municipal</w:t>
            </w:r>
            <w:r w:rsidR="003E4A84" w:rsidRPr="00127A05">
              <w:rPr>
                <w:rFonts w:ascii="Montserrat" w:hAnsi="Montserrat"/>
                <w:b w:val="0"/>
                <w:color w:val="1F4E79" w:themeColor="accent1" w:themeShade="80"/>
              </w:rPr>
              <w:t>.</w:t>
            </w:r>
          </w:p>
        </w:tc>
        <w:tc>
          <w:tcPr>
            <w:tcW w:w="5528" w:type="dxa"/>
          </w:tcPr>
          <w:p w:rsidR="00CF3CBE" w:rsidRPr="00127A05" w:rsidRDefault="003E4A84" w:rsidP="00455D50">
            <w:pPr>
              <w:pStyle w:val="Prrafodelista"/>
              <w:numPr>
                <w:ilvl w:val="0"/>
                <w:numId w:val="22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  <w:r w:rsidRPr="00127A05">
              <w:rPr>
                <w:rFonts w:ascii="Montserrat" w:hAnsi="Montserrat"/>
                <w:color w:val="1F4E79" w:themeColor="accent1" w:themeShade="80"/>
              </w:rPr>
              <w:t>Asistencia técnica</w:t>
            </w:r>
          </w:p>
          <w:p w:rsidR="003E4A84" w:rsidRPr="00127A05" w:rsidRDefault="003E4A84" w:rsidP="00455D50">
            <w:pPr>
              <w:pStyle w:val="Prrafodelista"/>
              <w:numPr>
                <w:ilvl w:val="0"/>
                <w:numId w:val="22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  <w:r w:rsidRPr="00127A05">
              <w:rPr>
                <w:rFonts w:ascii="Montserrat" w:hAnsi="Montserrat"/>
                <w:color w:val="1F4E79" w:themeColor="accent1" w:themeShade="80"/>
              </w:rPr>
              <w:t>Jornada de reforestación a través del Programa “Sembrando Huella”.</w:t>
            </w:r>
          </w:p>
          <w:p w:rsidR="003E4A84" w:rsidRPr="00127A05" w:rsidRDefault="003E4A84" w:rsidP="003E4A84">
            <w:pPr>
              <w:pStyle w:val="Prrafodelista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</w:p>
        </w:tc>
      </w:tr>
      <w:tr w:rsidR="00127A05" w:rsidRPr="00127A05" w:rsidTr="0012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3E4A84" w:rsidRPr="00127A05" w:rsidRDefault="003E4A84" w:rsidP="00455D50">
            <w:pPr>
              <w:pStyle w:val="Prrafodelista"/>
              <w:numPr>
                <w:ilvl w:val="0"/>
                <w:numId w:val="21"/>
              </w:numPr>
              <w:ind w:left="313" w:hanging="284"/>
              <w:rPr>
                <w:rFonts w:ascii="Montserrat" w:hAnsi="Montserrat"/>
                <w:b w:val="0"/>
                <w:color w:val="1F4E79" w:themeColor="accent1" w:themeShade="80"/>
              </w:rPr>
            </w:pPr>
            <w:r w:rsidRPr="00127A05">
              <w:rPr>
                <w:rFonts w:ascii="Montserrat" w:hAnsi="Montserrat"/>
                <w:b w:val="0"/>
                <w:color w:val="1F4E79" w:themeColor="accent1" w:themeShade="80"/>
              </w:rPr>
              <w:t>Capacitación en temas forestales.</w:t>
            </w:r>
          </w:p>
        </w:tc>
        <w:tc>
          <w:tcPr>
            <w:tcW w:w="5528" w:type="dxa"/>
          </w:tcPr>
          <w:p w:rsidR="003E4A84" w:rsidRPr="00127A05" w:rsidRDefault="003E4A84" w:rsidP="00455D50">
            <w:pPr>
              <w:pStyle w:val="Prrafodelista"/>
              <w:numPr>
                <w:ilvl w:val="0"/>
                <w:numId w:val="22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  <w:r w:rsidRPr="00127A05">
              <w:rPr>
                <w:rFonts w:ascii="Montserrat" w:hAnsi="Montserrat" w:cs="Arial"/>
                <w:color w:val="1F4E79" w:themeColor="accent1" w:themeShade="80"/>
              </w:rPr>
              <w:t>Taller de capacitación para operadores de justicia</w:t>
            </w:r>
          </w:p>
          <w:p w:rsidR="003E4A84" w:rsidRPr="00127A05" w:rsidRDefault="003E4A84" w:rsidP="00455D50">
            <w:pPr>
              <w:pStyle w:val="Prrafodelista"/>
              <w:numPr>
                <w:ilvl w:val="0"/>
                <w:numId w:val="22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  <w:r w:rsidRPr="00127A05">
              <w:rPr>
                <w:rFonts w:ascii="Montserrat" w:hAnsi="Montserrat" w:cs="Arial"/>
                <w:color w:val="1F4E79" w:themeColor="accent1" w:themeShade="80"/>
              </w:rPr>
              <w:t>Talleres de socialización del Calendario forestal desde los conocimientos ancestrales y prácticas tradicionales de los Pueblos Indígenas.</w:t>
            </w:r>
          </w:p>
          <w:p w:rsidR="003E4A84" w:rsidRPr="00127A05" w:rsidRDefault="003E4A84" w:rsidP="00455D50">
            <w:pPr>
              <w:pStyle w:val="Prrafodelista"/>
              <w:numPr>
                <w:ilvl w:val="0"/>
                <w:numId w:val="22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  <w:r w:rsidRPr="00127A05">
              <w:rPr>
                <w:rFonts w:ascii="Montserrat" w:hAnsi="Montserrat" w:cs="Arial"/>
                <w:color w:val="1F4E79" w:themeColor="accent1" w:themeShade="80"/>
              </w:rPr>
              <w:t>Taller sobre elaboración de artesanías con subproductos del bosque (acícula de pino).</w:t>
            </w:r>
          </w:p>
          <w:p w:rsidR="003E4A84" w:rsidRPr="00127A05" w:rsidRDefault="003E4A84" w:rsidP="003E4A84">
            <w:pPr>
              <w:pStyle w:val="Prrafodelista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</w:rPr>
            </w:pPr>
          </w:p>
        </w:tc>
      </w:tr>
    </w:tbl>
    <w:p w:rsidR="00971767" w:rsidRPr="00127A05" w:rsidRDefault="00971767" w:rsidP="005144AB">
      <w:pPr>
        <w:jc w:val="both"/>
        <w:rPr>
          <w:rFonts w:ascii="Montserrat ExtraBold" w:hAnsi="Montserrat ExtraBold"/>
          <w:b/>
          <w:color w:val="1F4E79" w:themeColor="accent1" w:themeShade="80"/>
          <w:sz w:val="28"/>
          <w:szCs w:val="24"/>
        </w:rPr>
      </w:pPr>
    </w:p>
    <w:p w:rsidR="00044791" w:rsidRPr="00044791" w:rsidRDefault="00044791" w:rsidP="00455D50">
      <w:pPr>
        <w:pStyle w:val="Prrafodelista"/>
        <w:numPr>
          <w:ilvl w:val="0"/>
          <w:numId w:val="20"/>
        </w:numPr>
        <w:jc w:val="both"/>
        <w:rPr>
          <w:rFonts w:ascii="Montserrat ExtraBold" w:hAnsi="Montserrat ExtraBold"/>
          <w:b/>
          <w:color w:val="2E74B5" w:themeColor="accent1" w:themeShade="BF"/>
          <w:sz w:val="28"/>
          <w:szCs w:val="24"/>
        </w:rPr>
      </w:pPr>
      <w:r w:rsidRPr="00044791">
        <w:rPr>
          <w:rFonts w:ascii="Montserrat ExtraBold" w:hAnsi="Montserrat ExtraBold"/>
          <w:b/>
          <w:color w:val="2E74B5" w:themeColor="accent1" w:themeShade="BF"/>
          <w:sz w:val="28"/>
          <w:szCs w:val="24"/>
        </w:rPr>
        <w:t>Secretaría contra la Violencia Sexual, Explotación y Trata de Personas:</w:t>
      </w:r>
    </w:p>
    <w:p w:rsidR="00044791" w:rsidRPr="00D63879" w:rsidRDefault="00044791" w:rsidP="00044791">
      <w:pPr>
        <w:pStyle w:val="Prrafodelista"/>
        <w:jc w:val="both"/>
        <w:rPr>
          <w:rFonts w:ascii="Montserrat" w:hAnsi="Montserrat"/>
          <w:sz w:val="16"/>
          <w:szCs w:val="16"/>
        </w:rPr>
      </w:pPr>
    </w:p>
    <w:p w:rsidR="00044791" w:rsidRDefault="00044791" w:rsidP="00044791">
      <w:pPr>
        <w:pStyle w:val="Prrafodelista"/>
        <w:jc w:val="both"/>
        <w:rPr>
          <w:rFonts w:ascii="Montserrat" w:hAnsi="Montserrat" w:cs="Raavi"/>
          <w:color w:val="1F3864" w:themeColor="accent5" w:themeShade="80"/>
          <w:sz w:val="24"/>
          <w:szCs w:val="24"/>
        </w:rPr>
      </w:pPr>
      <w:r w:rsidRPr="00044791"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El objetivo </w:t>
      </w:r>
      <w:r w:rsidR="00127A05">
        <w:rPr>
          <w:rFonts w:ascii="Montserrat" w:hAnsi="Montserrat" w:cs="Raavi"/>
          <w:color w:val="1F3864" w:themeColor="accent5" w:themeShade="80"/>
          <w:sz w:val="24"/>
          <w:szCs w:val="24"/>
        </w:rPr>
        <w:t>general del p</w:t>
      </w:r>
      <w:r w:rsidRPr="00044791">
        <w:rPr>
          <w:rFonts w:ascii="Montserrat" w:hAnsi="Montserrat" w:cs="Raavi"/>
          <w:color w:val="1F3864" w:themeColor="accent5" w:themeShade="80"/>
          <w:sz w:val="24"/>
          <w:szCs w:val="24"/>
        </w:rPr>
        <w:t>lan</w:t>
      </w:r>
      <w:r w:rsidR="00127A05"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 anual</w:t>
      </w:r>
      <w:r w:rsidR="005E1BFA"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, es prevenir la violencia, </w:t>
      </w:r>
      <w:r w:rsidRPr="00044791">
        <w:rPr>
          <w:rFonts w:ascii="Montserrat" w:hAnsi="Montserrat" w:cs="Raavi"/>
          <w:color w:val="1F3864" w:themeColor="accent5" w:themeShade="80"/>
          <w:sz w:val="24"/>
          <w:szCs w:val="24"/>
        </w:rPr>
        <w:t>explotación sexual</w:t>
      </w:r>
      <w:r w:rsidR="005E1BFA"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 y trata de personas</w:t>
      </w:r>
      <w:r w:rsidRPr="00044791"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, impulsando la participación de instancias gubernamentales e integrantes de la RED VET y de las organizaciones comunitarias. </w:t>
      </w:r>
      <w:r w:rsidR="003E4A84">
        <w:rPr>
          <w:rFonts w:ascii="Montserrat" w:hAnsi="Montserrat" w:cs="Raavi"/>
          <w:color w:val="1F3864" w:themeColor="accent5" w:themeShade="80"/>
          <w:sz w:val="24"/>
          <w:szCs w:val="24"/>
        </w:rPr>
        <w:t>Los avances obtenidos durante el segundo semestre</w:t>
      </w:r>
      <w:r w:rsidRPr="00044791">
        <w:rPr>
          <w:rFonts w:ascii="Montserrat" w:hAnsi="Montserrat" w:cs="Raavi"/>
          <w:color w:val="1F3864" w:themeColor="accent5" w:themeShade="80"/>
          <w:sz w:val="24"/>
          <w:szCs w:val="24"/>
        </w:rPr>
        <w:t xml:space="preserve"> en es</w:t>
      </w:r>
      <w:r>
        <w:rPr>
          <w:rFonts w:ascii="Montserrat" w:hAnsi="Montserrat" w:cs="Raavi"/>
          <w:color w:val="1F3864" w:themeColor="accent5" w:themeShade="80"/>
          <w:sz w:val="24"/>
          <w:szCs w:val="24"/>
        </w:rPr>
        <w:t>te contexto, son los siguientes:</w:t>
      </w:r>
    </w:p>
    <w:p w:rsidR="00DF4E63" w:rsidRDefault="00DF4E63" w:rsidP="00044791">
      <w:pPr>
        <w:pStyle w:val="Prrafodelista"/>
        <w:jc w:val="both"/>
        <w:rPr>
          <w:rFonts w:ascii="Montserrat" w:hAnsi="Montserrat" w:cs="Raavi"/>
          <w:color w:val="1F3864" w:themeColor="accent5" w:themeShade="80"/>
          <w:sz w:val="24"/>
          <w:szCs w:val="24"/>
        </w:rPr>
      </w:pPr>
    </w:p>
    <w:p w:rsidR="00DF4E63" w:rsidRDefault="00DF4E63" w:rsidP="00044791">
      <w:pPr>
        <w:pStyle w:val="Prrafodelista"/>
        <w:jc w:val="both"/>
        <w:rPr>
          <w:rFonts w:ascii="Montserrat" w:hAnsi="Montserrat" w:cs="Raavi"/>
          <w:color w:val="1F3864" w:themeColor="accent5" w:themeShade="80"/>
          <w:sz w:val="24"/>
          <w:szCs w:val="24"/>
        </w:rPr>
      </w:pPr>
    </w:p>
    <w:p w:rsidR="00DF4E63" w:rsidRPr="00044791" w:rsidRDefault="00DF4E63" w:rsidP="00044791">
      <w:pPr>
        <w:pStyle w:val="Prrafodelista"/>
        <w:jc w:val="both"/>
        <w:rPr>
          <w:rFonts w:ascii="Montserrat" w:hAnsi="Montserrat" w:cs="Raavi"/>
          <w:color w:val="1F3864" w:themeColor="accent5" w:themeShade="80"/>
          <w:sz w:val="24"/>
          <w:szCs w:val="24"/>
        </w:rPr>
      </w:pPr>
    </w:p>
    <w:tbl>
      <w:tblPr>
        <w:tblStyle w:val="Tabladecuadrcula4-nfasis1"/>
        <w:tblW w:w="9355" w:type="dxa"/>
        <w:tblInd w:w="421" w:type="dxa"/>
        <w:tblLook w:val="04A0" w:firstRow="1" w:lastRow="0" w:firstColumn="1" w:lastColumn="0" w:noHBand="0" w:noVBand="1"/>
      </w:tblPr>
      <w:tblGrid>
        <w:gridCol w:w="3969"/>
        <w:gridCol w:w="5386"/>
      </w:tblGrid>
      <w:tr w:rsidR="00044791" w:rsidRPr="00044791" w:rsidTr="00127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2"/>
            <w:vAlign w:val="center"/>
          </w:tcPr>
          <w:p w:rsidR="00044791" w:rsidRPr="00044791" w:rsidRDefault="00044791" w:rsidP="00426746">
            <w:pPr>
              <w:jc w:val="center"/>
              <w:rPr>
                <w:rFonts w:ascii="Montserrat" w:hAnsi="Montserrat"/>
                <w:color w:val="1F3864" w:themeColor="accent5" w:themeShade="80"/>
                <w:sz w:val="24"/>
                <w:szCs w:val="24"/>
              </w:rPr>
            </w:pPr>
            <w:r w:rsidRPr="00044791">
              <w:rPr>
                <w:rFonts w:ascii="Montserrat" w:hAnsi="Montserrat"/>
                <w:sz w:val="24"/>
                <w:szCs w:val="24"/>
              </w:rPr>
              <w:t>AVANCES SVET</w:t>
            </w:r>
          </w:p>
        </w:tc>
      </w:tr>
      <w:tr w:rsidR="00044791" w:rsidRPr="00044791" w:rsidTr="0012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044791" w:rsidRPr="00044791" w:rsidRDefault="00044791" w:rsidP="00426746">
            <w:pPr>
              <w:jc w:val="center"/>
              <w:rPr>
                <w:rFonts w:ascii="Montserrat" w:hAnsi="Montserrat"/>
                <w:color w:val="1F3864" w:themeColor="accent5" w:themeShade="80"/>
                <w:sz w:val="24"/>
                <w:szCs w:val="24"/>
              </w:rPr>
            </w:pPr>
            <w:r w:rsidRPr="00044791">
              <w:rPr>
                <w:rFonts w:ascii="Montserrat" w:hAnsi="Montserrat"/>
                <w:color w:val="1F3864" w:themeColor="accent5" w:themeShade="80"/>
                <w:sz w:val="24"/>
                <w:szCs w:val="24"/>
              </w:rPr>
              <w:t>COMPROMISOS</w:t>
            </w:r>
          </w:p>
        </w:tc>
        <w:tc>
          <w:tcPr>
            <w:tcW w:w="5386" w:type="dxa"/>
          </w:tcPr>
          <w:p w:rsidR="00044791" w:rsidRPr="00044791" w:rsidRDefault="00044791" w:rsidP="00426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b/>
                <w:color w:val="1F3864" w:themeColor="accent5" w:themeShade="80"/>
                <w:sz w:val="24"/>
                <w:szCs w:val="24"/>
              </w:rPr>
            </w:pPr>
            <w:r w:rsidRPr="00044791">
              <w:rPr>
                <w:rFonts w:ascii="Montserrat" w:hAnsi="Montserrat"/>
                <w:b/>
                <w:color w:val="1F3864" w:themeColor="accent5" w:themeShade="80"/>
                <w:sz w:val="24"/>
                <w:szCs w:val="24"/>
              </w:rPr>
              <w:t>RESULTADOS</w:t>
            </w:r>
          </w:p>
        </w:tc>
      </w:tr>
      <w:tr w:rsidR="00044791" w:rsidRPr="00044791" w:rsidTr="0012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044791" w:rsidRPr="003E4A84" w:rsidRDefault="003E4A84" w:rsidP="00455D50">
            <w:pPr>
              <w:pStyle w:val="Prrafodelista"/>
              <w:numPr>
                <w:ilvl w:val="0"/>
                <w:numId w:val="23"/>
              </w:numPr>
              <w:ind w:left="313" w:hanging="284"/>
              <w:rPr>
                <w:rFonts w:ascii="Montserrat" w:hAnsi="Montserrat"/>
                <w:b w:val="0"/>
                <w:color w:val="1F4E79" w:themeColor="accent1" w:themeShade="80"/>
                <w:sz w:val="24"/>
                <w:szCs w:val="24"/>
              </w:rPr>
            </w:pPr>
            <w:r>
              <w:rPr>
                <w:rFonts w:ascii="Montserrat" w:eastAsia="Calibri" w:hAnsi="Montserrat" w:cs="Times New Roman"/>
                <w:b w:val="0"/>
                <w:color w:val="1F4E79" w:themeColor="accent1" w:themeShade="80"/>
                <w:lang w:eastAsia="es-ES"/>
              </w:rPr>
              <w:t>Impulsar</w:t>
            </w:r>
            <w:r w:rsidRPr="003E4A84">
              <w:rPr>
                <w:rFonts w:ascii="Montserrat" w:eastAsia="Calibri" w:hAnsi="Montserrat" w:cs="Times New Roman"/>
                <w:b w:val="0"/>
                <w:color w:val="1F4E79" w:themeColor="accent1" w:themeShade="80"/>
                <w:lang w:eastAsia="es-ES"/>
              </w:rPr>
              <w:t xml:space="preserve"> procesos de consulta, formación, asesoría, alianzas con la comunidad, formación e información.</w:t>
            </w:r>
          </w:p>
        </w:tc>
        <w:tc>
          <w:tcPr>
            <w:tcW w:w="5386" w:type="dxa"/>
          </w:tcPr>
          <w:p w:rsidR="003E4A84" w:rsidRPr="003E4A84" w:rsidRDefault="003E4A84" w:rsidP="003E4A84">
            <w:pPr>
              <w:pStyle w:val="Prrafodelista"/>
              <w:numPr>
                <w:ilvl w:val="0"/>
                <w:numId w:val="36"/>
              </w:numPr>
              <w:ind w:left="4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Calibri" w:hAnsi="Montserrat" w:cs="Times New Roman"/>
                <w:color w:val="1F4E79" w:themeColor="accent1" w:themeShade="80"/>
                <w:lang w:eastAsia="es-ES"/>
              </w:rPr>
            </w:pPr>
            <w:r w:rsidRPr="003E4A84">
              <w:rPr>
                <w:rFonts w:ascii="Montserrat" w:eastAsia="Calibri" w:hAnsi="Montserrat" w:cs="Times New Roman"/>
                <w:color w:val="1F4E79" w:themeColor="accent1" w:themeShade="80"/>
                <w:lang w:eastAsia="es-ES"/>
              </w:rPr>
              <w:t xml:space="preserve">3,757 niñas y niños formados </w:t>
            </w:r>
          </w:p>
          <w:p w:rsidR="003E4A84" w:rsidRPr="003E4A84" w:rsidRDefault="003E4A84" w:rsidP="003E4A84">
            <w:pPr>
              <w:pStyle w:val="Prrafodelista"/>
              <w:numPr>
                <w:ilvl w:val="0"/>
                <w:numId w:val="36"/>
              </w:numPr>
              <w:ind w:left="4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Calibri" w:hAnsi="Montserrat" w:cs="Times New Roman"/>
                <w:color w:val="1F4E79" w:themeColor="accent1" w:themeShade="80"/>
                <w:lang w:eastAsia="es-ES"/>
              </w:rPr>
            </w:pPr>
            <w:r w:rsidRPr="003E4A84">
              <w:rPr>
                <w:rFonts w:ascii="Montserrat" w:eastAsia="Calibri" w:hAnsi="Montserrat" w:cs="Times New Roman"/>
                <w:color w:val="1F4E79" w:themeColor="accent1" w:themeShade="80"/>
                <w:lang w:eastAsia="es-ES"/>
              </w:rPr>
              <w:t>17 entidades capacitadas, asesoradas e informadas.</w:t>
            </w:r>
          </w:p>
          <w:p w:rsidR="003E4A84" w:rsidRPr="003E4A84" w:rsidRDefault="003E4A84" w:rsidP="003E4A84">
            <w:pPr>
              <w:pStyle w:val="Prrafodelista"/>
              <w:numPr>
                <w:ilvl w:val="0"/>
                <w:numId w:val="36"/>
              </w:numPr>
              <w:ind w:left="4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Calibri" w:hAnsi="Montserrat" w:cs="Times New Roman"/>
                <w:color w:val="1F4E79" w:themeColor="accent1" w:themeShade="80"/>
                <w:lang w:eastAsia="es-ES"/>
              </w:rPr>
            </w:pPr>
            <w:r w:rsidRPr="003E4A84">
              <w:rPr>
                <w:rFonts w:ascii="Montserrat" w:eastAsia="Calibri" w:hAnsi="Montserrat" w:cs="Times New Roman"/>
                <w:color w:val="1F4E79" w:themeColor="accent1" w:themeShade="80"/>
                <w:lang w:eastAsia="es-ES"/>
              </w:rPr>
              <w:t>390 maestros formados e informados en temas de prevención de la violencia sexual, explotación y trata de personas.</w:t>
            </w:r>
          </w:p>
          <w:p w:rsidR="003E4A84" w:rsidRPr="003E4A84" w:rsidRDefault="003E4A84" w:rsidP="003E4A84">
            <w:pPr>
              <w:pStyle w:val="Prrafodelista"/>
              <w:numPr>
                <w:ilvl w:val="0"/>
                <w:numId w:val="36"/>
              </w:numPr>
              <w:ind w:left="4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Calibri" w:hAnsi="Montserrat" w:cs="Times New Roman"/>
                <w:color w:val="1F4E79" w:themeColor="accent1" w:themeShade="80"/>
                <w:lang w:eastAsia="es-ES"/>
              </w:rPr>
            </w:pPr>
            <w:r w:rsidRPr="003E4A84">
              <w:rPr>
                <w:rFonts w:ascii="Montserrat" w:eastAsia="Calibri" w:hAnsi="Montserrat" w:cs="Times New Roman"/>
                <w:color w:val="1F4E79" w:themeColor="accent1" w:themeShade="80"/>
                <w:lang w:eastAsia="es-ES"/>
              </w:rPr>
              <w:t xml:space="preserve">Intervención primaria en 39 poblados abordados con el tema de prevención de la violencia sexual, explotación y trata de personas. </w:t>
            </w:r>
          </w:p>
          <w:p w:rsidR="00044791" w:rsidRPr="003E4A84" w:rsidRDefault="00044791" w:rsidP="00426746">
            <w:pPr>
              <w:pStyle w:val="Prrafodelista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1F4E79" w:themeColor="accent1" w:themeShade="80"/>
                <w:sz w:val="24"/>
                <w:szCs w:val="24"/>
              </w:rPr>
            </w:pPr>
          </w:p>
        </w:tc>
      </w:tr>
    </w:tbl>
    <w:p w:rsidR="0017507F" w:rsidRPr="005144AB" w:rsidRDefault="0017507F" w:rsidP="00127A05">
      <w:pPr>
        <w:jc w:val="both"/>
        <w:rPr>
          <w:rFonts w:ascii="Montserrat" w:hAnsi="Montserrat" w:cs="Raavi"/>
          <w:color w:val="1F3864" w:themeColor="accent5" w:themeShade="80"/>
          <w:sz w:val="24"/>
          <w:szCs w:val="24"/>
        </w:rPr>
      </w:pPr>
    </w:p>
    <w:sectPr w:rsidR="0017507F" w:rsidRPr="005144AB" w:rsidSect="009E1AB2">
      <w:pgSz w:w="12240" w:h="15840" w:code="1"/>
      <w:pgMar w:top="1417" w:right="146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 Black">
    <w:panose1 w:val="00000A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Raavi">
    <w:panose1 w:val="020B0502040204020203"/>
    <w:charset w:val="01"/>
    <w:family w:val="roman"/>
    <w:notTrueType/>
    <w:pitch w:val="variable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Ligh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24C2"/>
    <w:multiLevelType w:val="hybridMultilevel"/>
    <w:tmpl w:val="47FCF28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D45F5"/>
    <w:multiLevelType w:val="hybridMultilevel"/>
    <w:tmpl w:val="A40CC9F2"/>
    <w:lvl w:ilvl="0" w:tplc="4BC66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2B30"/>
    <w:multiLevelType w:val="hybridMultilevel"/>
    <w:tmpl w:val="D0A24D9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07FAF"/>
    <w:multiLevelType w:val="hybridMultilevel"/>
    <w:tmpl w:val="49325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C68E3"/>
    <w:multiLevelType w:val="hybridMultilevel"/>
    <w:tmpl w:val="F8E652BA"/>
    <w:lvl w:ilvl="0" w:tplc="100A000F">
      <w:start w:val="1"/>
      <w:numFmt w:val="decimal"/>
      <w:lvlText w:val="%1."/>
      <w:lvlJc w:val="left"/>
      <w:pPr>
        <w:ind w:left="1080" w:hanging="360"/>
      </w:p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7D39F6"/>
    <w:multiLevelType w:val="hybridMultilevel"/>
    <w:tmpl w:val="876244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1D52"/>
    <w:multiLevelType w:val="hybridMultilevel"/>
    <w:tmpl w:val="5ECE87B0"/>
    <w:lvl w:ilvl="0" w:tplc="1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01BBD"/>
    <w:multiLevelType w:val="hybridMultilevel"/>
    <w:tmpl w:val="94B209FA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E3DD0"/>
    <w:multiLevelType w:val="hybridMultilevel"/>
    <w:tmpl w:val="4312572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9398E"/>
    <w:multiLevelType w:val="hybridMultilevel"/>
    <w:tmpl w:val="8618B03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55B09"/>
    <w:multiLevelType w:val="hybridMultilevel"/>
    <w:tmpl w:val="670E2028"/>
    <w:lvl w:ilvl="0" w:tplc="29726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14448"/>
    <w:multiLevelType w:val="hybridMultilevel"/>
    <w:tmpl w:val="92E4E258"/>
    <w:lvl w:ilvl="0" w:tplc="100A000D">
      <w:start w:val="1"/>
      <w:numFmt w:val="bullet"/>
      <w:lvlText w:val=""/>
      <w:lvlJc w:val="left"/>
      <w:pPr>
        <w:ind w:left="98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2" w15:restartNumberingAfterBreak="0">
    <w:nsid w:val="2B727D6A"/>
    <w:multiLevelType w:val="hybridMultilevel"/>
    <w:tmpl w:val="1C8455B0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E0F37"/>
    <w:multiLevelType w:val="hybridMultilevel"/>
    <w:tmpl w:val="10CCE61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B6EF8"/>
    <w:multiLevelType w:val="hybridMultilevel"/>
    <w:tmpl w:val="BDEA6192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5018EF"/>
    <w:multiLevelType w:val="hybridMultilevel"/>
    <w:tmpl w:val="EE10A36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F212A"/>
    <w:multiLevelType w:val="hybridMultilevel"/>
    <w:tmpl w:val="EBA82B0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D77B0"/>
    <w:multiLevelType w:val="hybridMultilevel"/>
    <w:tmpl w:val="4DBA39B0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329D8"/>
    <w:multiLevelType w:val="hybridMultilevel"/>
    <w:tmpl w:val="EDFEA9F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76E79"/>
    <w:multiLevelType w:val="hybridMultilevel"/>
    <w:tmpl w:val="6E24BA52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213D5"/>
    <w:multiLevelType w:val="hybridMultilevel"/>
    <w:tmpl w:val="0ED8F72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F0572"/>
    <w:multiLevelType w:val="hybridMultilevel"/>
    <w:tmpl w:val="9A680D8E"/>
    <w:lvl w:ilvl="0" w:tplc="96DC2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17359"/>
    <w:multiLevelType w:val="hybridMultilevel"/>
    <w:tmpl w:val="10D40CD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76BD5"/>
    <w:multiLevelType w:val="hybridMultilevel"/>
    <w:tmpl w:val="49D03D86"/>
    <w:lvl w:ilvl="0" w:tplc="100A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CD553DF"/>
    <w:multiLevelType w:val="hybridMultilevel"/>
    <w:tmpl w:val="9A121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E5B7B"/>
    <w:multiLevelType w:val="hybridMultilevel"/>
    <w:tmpl w:val="6DC24E1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5252C"/>
    <w:multiLevelType w:val="hybridMultilevel"/>
    <w:tmpl w:val="95CE6B22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31C08"/>
    <w:multiLevelType w:val="hybridMultilevel"/>
    <w:tmpl w:val="4F84E90A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13643"/>
    <w:multiLevelType w:val="hybridMultilevel"/>
    <w:tmpl w:val="46F47CD2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E448E"/>
    <w:multiLevelType w:val="hybridMultilevel"/>
    <w:tmpl w:val="3CF4DEEA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02BAB"/>
    <w:multiLevelType w:val="hybridMultilevel"/>
    <w:tmpl w:val="AC5E258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C090C"/>
    <w:multiLevelType w:val="hybridMultilevel"/>
    <w:tmpl w:val="2DCEA20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10272"/>
    <w:multiLevelType w:val="hybridMultilevel"/>
    <w:tmpl w:val="0D2EDFE4"/>
    <w:lvl w:ilvl="0" w:tplc="10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C42E2D"/>
    <w:multiLevelType w:val="hybridMultilevel"/>
    <w:tmpl w:val="BFEE9AF4"/>
    <w:lvl w:ilvl="0" w:tplc="10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2970D6"/>
    <w:multiLevelType w:val="hybridMultilevel"/>
    <w:tmpl w:val="54C2F132"/>
    <w:lvl w:ilvl="0" w:tplc="0FE6605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34" w:hanging="360"/>
      </w:pPr>
    </w:lvl>
    <w:lvl w:ilvl="2" w:tplc="100A001B" w:tentative="1">
      <w:start w:val="1"/>
      <w:numFmt w:val="lowerRoman"/>
      <w:lvlText w:val="%3."/>
      <w:lvlJc w:val="right"/>
      <w:pPr>
        <w:ind w:left="2254" w:hanging="180"/>
      </w:pPr>
    </w:lvl>
    <w:lvl w:ilvl="3" w:tplc="100A000F" w:tentative="1">
      <w:start w:val="1"/>
      <w:numFmt w:val="decimal"/>
      <w:lvlText w:val="%4."/>
      <w:lvlJc w:val="left"/>
      <w:pPr>
        <w:ind w:left="2974" w:hanging="360"/>
      </w:pPr>
    </w:lvl>
    <w:lvl w:ilvl="4" w:tplc="100A0019" w:tentative="1">
      <w:start w:val="1"/>
      <w:numFmt w:val="lowerLetter"/>
      <w:lvlText w:val="%5."/>
      <w:lvlJc w:val="left"/>
      <w:pPr>
        <w:ind w:left="3694" w:hanging="360"/>
      </w:pPr>
    </w:lvl>
    <w:lvl w:ilvl="5" w:tplc="100A001B" w:tentative="1">
      <w:start w:val="1"/>
      <w:numFmt w:val="lowerRoman"/>
      <w:lvlText w:val="%6."/>
      <w:lvlJc w:val="right"/>
      <w:pPr>
        <w:ind w:left="4414" w:hanging="180"/>
      </w:pPr>
    </w:lvl>
    <w:lvl w:ilvl="6" w:tplc="100A000F" w:tentative="1">
      <w:start w:val="1"/>
      <w:numFmt w:val="decimal"/>
      <w:lvlText w:val="%7."/>
      <w:lvlJc w:val="left"/>
      <w:pPr>
        <w:ind w:left="5134" w:hanging="360"/>
      </w:pPr>
    </w:lvl>
    <w:lvl w:ilvl="7" w:tplc="100A0019" w:tentative="1">
      <w:start w:val="1"/>
      <w:numFmt w:val="lowerLetter"/>
      <w:lvlText w:val="%8."/>
      <w:lvlJc w:val="left"/>
      <w:pPr>
        <w:ind w:left="5854" w:hanging="360"/>
      </w:pPr>
    </w:lvl>
    <w:lvl w:ilvl="8" w:tplc="10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5" w15:restartNumberingAfterBreak="0">
    <w:nsid w:val="71BE5730"/>
    <w:multiLevelType w:val="hybridMultilevel"/>
    <w:tmpl w:val="2028F70A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F72BD"/>
    <w:multiLevelType w:val="hybridMultilevel"/>
    <w:tmpl w:val="2B7C91D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B4010F"/>
    <w:multiLevelType w:val="hybridMultilevel"/>
    <w:tmpl w:val="FA1241A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1113A"/>
    <w:multiLevelType w:val="hybridMultilevel"/>
    <w:tmpl w:val="3AC0282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22"/>
  </w:num>
  <w:num w:numId="4">
    <w:abstractNumId w:val="9"/>
  </w:num>
  <w:num w:numId="5">
    <w:abstractNumId w:val="4"/>
  </w:num>
  <w:num w:numId="6">
    <w:abstractNumId w:val="19"/>
  </w:num>
  <w:num w:numId="7">
    <w:abstractNumId w:val="10"/>
  </w:num>
  <w:num w:numId="8">
    <w:abstractNumId w:val="27"/>
  </w:num>
  <w:num w:numId="9">
    <w:abstractNumId w:val="38"/>
  </w:num>
  <w:num w:numId="10">
    <w:abstractNumId w:val="29"/>
  </w:num>
  <w:num w:numId="11">
    <w:abstractNumId w:val="8"/>
  </w:num>
  <w:num w:numId="12">
    <w:abstractNumId w:val="31"/>
  </w:num>
  <w:num w:numId="13">
    <w:abstractNumId w:val="30"/>
  </w:num>
  <w:num w:numId="14">
    <w:abstractNumId w:val="2"/>
  </w:num>
  <w:num w:numId="15">
    <w:abstractNumId w:val="6"/>
  </w:num>
  <w:num w:numId="16">
    <w:abstractNumId w:val="25"/>
  </w:num>
  <w:num w:numId="17">
    <w:abstractNumId w:val="35"/>
  </w:num>
  <w:num w:numId="18">
    <w:abstractNumId w:val="17"/>
  </w:num>
  <w:num w:numId="19">
    <w:abstractNumId w:val="13"/>
  </w:num>
  <w:num w:numId="20">
    <w:abstractNumId w:val="18"/>
  </w:num>
  <w:num w:numId="21">
    <w:abstractNumId w:val="15"/>
  </w:num>
  <w:num w:numId="22">
    <w:abstractNumId w:val="16"/>
  </w:num>
  <w:num w:numId="23">
    <w:abstractNumId w:val="24"/>
  </w:num>
  <w:num w:numId="24">
    <w:abstractNumId w:val="26"/>
  </w:num>
  <w:num w:numId="25">
    <w:abstractNumId w:val="20"/>
  </w:num>
  <w:num w:numId="26">
    <w:abstractNumId w:val="5"/>
  </w:num>
  <w:num w:numId="27">
    <w:abstractNumId w:val="36"/>
  </w:num>
  <w:num w:numId="28">
    <w:abstractNumId w:val="33"/>
  </w:num>
  <w:num w:numId="29">
    <w:abstractNumId w:val="7"/>
  </w:num>
  <w:num w:numId="30">
    <w:abstractNumId w:val="12"/>
  </w:num>
  <w:num w:numId="31">
    <w:abstractNumId w:val="3"/>
  </w:num>
  <w:num w:numId="32">
    <w:abstractNumId w:val="28"/>
  </w:num>
  <w:num w:numId="33">
    <w:abstractNumId w:val="1"/>
  </w:num>
  <w:num w:numId="34">
    <w:abstractNumId w:val="14"/>
  </w:num>
  <w:num w:numId="35">
    <w:abstractNumId w:val="32"/>
  </w:num>
  <w:num w:numId="36">
    <w:abstractNumId w:val="11"/>
  </w:num>
  <w:num w:numId="37">
    <w:abstractNumId w:val="21"/>
  </w:num>
  <w:num w:numId="38">
    <w:abstractNumId w:val="23"/>
  </w:num>
  <w:num w:numId="39">
    <w:abstractNumId w:val="3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62"/>
    <w:rsid w:val="00003663"/>
    <w:rsid w:val="00044791"/>
    <w:rsid w:val="00060051"/>
    <w:rsid w:val="00075D81"/>
    <w:rsid w:val="0009158C"/>
    <w:rsid w:val="000E4CD8"/>
    <w:rsid w:val="00127A05"/>
    <w:rsid w:val="00127FE0"/>
    <w:rsid w:val="0017507F"/>
    <w:rsid w:val="00175499"/>
    <w:rsid w:val="0018245A"/>
    <w:rsid w:val="0019724C"/>
    <w:rsid w:val="001A0F8A"/>
    <w:rsid w:val="001A6395"/>
    <w:rsid w:val="001D7A0A"/>
    <w:rsid w:val="001F1106"/>
    <w:rsid w:val="00203747"/>
    <w:rsid w:val="0021473C"/>
    <w:rsid w:val="00224CA6"/>
    <w:rsid w:val="00241B4D"/>
    <w:rsid w:val="00287E9C"/>
    <w:rsid w:val="002D5525"/>
    <w:rsid w:val="002E0205"/>
    <w:rsid w:val="0030217D"/>
    <w:rsid w:val="00326259"/>
    <w:rsid w:val="00371E1A"/>
    <w:rsid w:val="00380D6C"/>
    <w:rsid w:val="003B2C47"/>
    <w:rsid w:val="003E4A84"/>
    <w:rsid w:val="00436131"/>
    <w:rsid w:val="00455D50"/>
    <w:rsid w:val="004A5896"/>
    <w:rsid w:val="005144AB"/>
    <w:rsid w:val="005B355E"/>
    <w:rsid w:val="005E1BFA"/>
    <w:rsid w:val="005F3A46"/>
    <w:rsid w:val="00612410"/>
    <w:rsid w:val="006277A0"/>
    <w:rsid w:val="00646B1F"/>
    <w:rsid w:val="00664F7A"/>
    <w:rsid w:val="006B323B"/>
    <w:rsid w:val="00705F47"/>
    <w:rsid w:val="00734428"/>
    <w:rsid w:val="00792C89"/>
    <w:rsid w:val="007A3486"/>
    <w:rsid w:val="007B543C"/>
    <w:rsid w:val="007B615A"/>
    <w:rsid w:val="00866E2A"/>
    <w:rsid w:val="00870440"/>
    <w:rsid w:val="00883C2D"/>
    <w:rsid w:val="008A2C5F"/>
    <w:rsid w:val="008C2743"/>
    <w:rsid w:val="008D56AA"/>
    <w:rsid w:val="00903B22"/>
    <w:rsid w:val="00914705"/>
    <w:rsid w:val="00971767"/>
    <w:rsid w:val="009E1AB2"/>
    <w:rsid w:val="00A832E4"/>
    <w:rsid w:val="00A918B4"/>
    <w:rsid w:val="00A93AB6"/>
    <w:rsid w:val="00B12C62"/>
    <w:rsid w:val="00B972B8"/>
    <w:rsid w:val="00C67256"/>
    <w:rsid w:val="00C9297B"/>
    <w:rsid w:val="00CB297D"/>
    <w:rsid w:val="00CE3001"/>
    <w:rsid w:val="00CF3CBE"/>
    <w:rsid w:val="00D63879"/>
    <w:rsid w:val="00D870E8"/>
    <w:rsid w:val="00DA27FC"/>
    <w:rsid w:val="00DF4E63"/>
    <w:rsid w:val="00E81D16"/>
    <w:rsid w:val="00E94EC1"/>
    <w:rsid w:val="00ED378F"/>
    <w:rsid w:val="00EE1637"/>
    <w:rsid w:val="00EF74B4"/>
    <w:rsid w:val="00FD2131"/>
    <w:rsid w:val="00FF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96508-DCA2-415A-BC28-E4D9C19C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C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A,ct parrafo,Titulo de Fígura,Tit1,bei normal,List Paragraph 1,Bullet list first level,Cuadros,figuras y gráficos,VIÑETAS,Título 2.,Fluvial1,tablas,cuadro ghf1,PARRAFOS,Fuente,Capítulo,Articulo,Lista vistosa - Énfasis 11,titulo 5"/>
    <w:basedOn w:val="Normal"/>
    <w:link w:val="PrrafodelistaCar"/>
    <w:uiPriority w:val="34"/>
    <w:qFormat/>
    <w:rsid w:val="00203747"/>
    <w:pPr>
      <w:ind w:left="720"/>
      <w:contextualSpacing/>
    </w:pPr>
  </w:style>
  <w:style w:type="table" w:styleId="Tabladecuadrcula4-nfasis1">
    <w:name w:val="Grid Table 4 Accent 1"/>
    <w:basedOn w:val="Tablanormal"/>
    <w:uiPriority w:val="49"/>
    <w:rsid w:val="002037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D7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A0A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664F7A"/>
    <w:rPr>
      <w:rFonts w:ascii="Calibri" w:eastAsia="Calibri" w:hAnsi="Calibri" w:cs="Calibri"/>
      <w:lang w:val="es-ES" w:eastAsia="es-GT"/>
    </w:rPr>
  </w:style>
  <w:style w:type="paragraph" w:styleId="Encabezado">
    <w:name w:val="header"/>
    <w:basedOn w:val="Normal"/>
    <w:link w:val="EncabezadoCar"/>
    <w:uiPriority w:val="99"/>
    <w:unhideWhenUsed/>
    <w:rsid w:val="00E94EC1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94EC1"/>
    <w:rPr>
      <w:sz w:val="24"/>
      <w:szCs w:val="24"/>
    </w:rPr>
  </w:style>
  <w:style w:type="character" w:customStyle="1" w:styleId="PrrafodelistaCar">
    <w:name w:val="Párrafo de lista Car"/>
    <w:aliases w:val="TITULO A Car,ct parrafo Car,Titulo de Fígura Car,Tit1 Car,bei normal Car,List Paragraph 1 Car,Bullet list first level Car,Cuadros Car,figuras y gráficos Car,VIÑETAS Car,Título 2. Car,Fluvial1 Car,tablas Car,cuadro ghf1 Car"/>
    <w:link w:val="Prrafodelista"/>
    <w:uiPriority w:val="34"/>
    <w:qFormat/>
    <w:rsid w:val="00E94EC1"/>
  </w:style>
  <w:style w:type="paragraph" w:customStyle="1" w:styleId="Contenidodelmarco">
    <w:name w:val="Contenido del marco"/>
    <w:basedOn w:val="Normal"/>
    <w:uiPriority w:val="99"/>
    <w:qFormat/>
    <w:rsid w:val="007B615A"/>
    <w:pPr>
      <w:spacing w:after="120" w:line="264" w:lineRule="auto"/>
    </w:pPr>
    <w:rPr>
      <w:rFonts w:eastAsiaTheme="minorEastAsia"/>
      <w:sz w:val="21"/>
      <w:szCs w:val="21"/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7B615A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B615A"/>
    <w:rPr>
      <w:lang w:val="es-ES"/>
    </w:rPr>
  </w:style>
  <w:style w:type="paragraph" w:styleId="Sinespaciado">
    <w:name w:val="No Spacing"/>
    <w:uiPriority w:val="1"/>
    <w:qFormat/>
    <w:rsid w:val="001F11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77B77-7979-4313-9C7E-46B04D85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2765</Words>
  <Characters>15208</Characters>
  <Application>Microsoft Office Word</Application>
  <DocSecurity>4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Luisa González</dc:creator>
  <cp:keywords/>
  <dc:description/>
  <cp:lastModifiedBy>Gina Alfaro</cp:lastModifiedBy>
  <cp:revision>2</cp:revision>
  <cp:lastPrinted>2021-08-30T15:15:00Z</cp:lastPrinted>
  <dcterms:created xsi:type="dcterms:W3CDTF">2022-02-09T15:22:00Z</dcterms:created>
  <dcterms:modified xsi:type="dcterms:W3CDTF">2022-02-09T15:22:00Z</dcterms:modified>
</cp:coreProperties>
</file>